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43FF7" w14:textId="57149932" w:rsidR="00FA7CCF" w:rsidRPr="00266BBF" w:rsidRDefault="00FA7CCF" w:rsidP="004F68D9">
      <w:pPr>
        <w:pStyle w:val="Ttulo4"/>
        <w:spacing w:after="240" w:line="360" w:lineRule="auto"/>
        <w:rPr>
          <w:rFonts w:ascii="Arial" w:hAnsi="Arial" w:cs="Arial"/>
          <w:b w:val="0"/>
          <w:sz w:val="22"/>
          <w:szCs w:val="22"/>
        </w:rPr>
      </w:pPr>
      <w:r w:rsidRPr="00266BBF">
        <w:rPr>
          <w:rFonts w:ascii="Arial" w:hAnsi="Arial" w:cs="Arial"/>
          <w:bCs w:val="0"/>
          <w:sz w:val="22"/>
          <w:szCs w:val="22"/>
        </w:rPr>
        <w:t xml:space="preserve">LEI Nº </w:t>
      </w:r>
      <w:r w:rsidR="00F05BF8" w:rsidRPr="00266BBF">
        <w:rPr>
          <w:rFonts w:ascii="Arial" w:hAnsi="Arial" w:cs="Arial"/>
          <w:bCs w:val="0"/>
          <w:sz w:val="22"/>
          <w:szCs w:val="22"/>
        </w:rPr>
        <w:t>5117</w:t>
      </w:r>
      <w:r w:rsidRPr="00266BBF">
        <w:rPr>
          <w:rFonts w:ascii="Arial" w:hAnsi="Arial" w:cs="Arial"/>
          <w:bCs w:val="0"/>
          <w:sz w:val="22"/>
          <w:szCs w:val="22"/>
        </w:rPr>
        <w:t>/20</w:t>
      </w:r>
      <w:r w:rsidR="007B5D44" w:rsidRPr="00266BBF">
        <w:rPr>
          <w:rFonts w:ascii="Arial" w:hAnsi="Arial" w:cs="Arial"/>
          <w:bCs w:val="0"/>
          <w:sz w:val="22"/>
          <w:szCs w:val="22"/>
        </w:rPr>
        <w:t>2</w:t>
      </w:r>
      <w:r w:rsidR="006143CF" w:rsidRPr="00266BBF">
        <w:rPr>
          <w:rFonts w:ascii="Arial" w:hAnsi="Arial" w:cs="Arial"/>
          <w:bCs w:val="0"/>
          <w:sz w:val="22"/>
          <w:szCs w:val="22"/>
        </w:rPr>
        <w:t>2</w:t>
      </w:r>
      <w:r w:rsidR="00C41904" w:rsidRPr="00266BBF">
        <w:rPr>
          <w:rFonts w:ascii="Arial" w:hAnsi="Arial" w:cs="Arial"/>
          <w:b w:val="0"/>
          <w:bCs w:val="0"/>
          <w:sz w:val="22"/>
          <w:szCs w:val="22"/>
        </w:rPr>
        <w:t xml:space="preserve">, </w:t>
      </w:r>
      <w:r w:rsidR="00F05BF8" w:rsidRPr="00266BBF">
        <w:rPr>
          <w:rFonts w:ascii="Arial" w:hAnsi="Arial" w:cs="Arial"/>
          <w:b w:val="0"/>
          <w:sz w:val="22"/>
          <w:szCs w:val="22"/>
        </w:rPr>
        <w:t>de 13 de abril</w:t>
      </w:r>
      <w:r w:rsidR="0075470A" w:rsidRPr="00266BBF">
        <w:rPr>
          <w:rFonts w:ascii="Arial" w:hAnsi="Arial" w:cs="Arial"/>
          <w:b w:val="0"/>
          <w:sz w:val="22"/>
          <w:szCs w:val="22"/>
        </w:rPr>
        <w:t xml:space="preserve"> </w:t>
      </w:r>
      <w:r w:rsidRPr="00266BBF">
        <w:rPr>
          <w:rFonts w:ascii="Arial" w:hAnsi="Arial" w:cs="Arial"/>
          <w:b w:val="0"/>
          <w:sz w:val="22"/>
          <w:szCs w:val="22"/>
        </w:rPr>
        <w:t>de 20</w:t>
      </w:r>
      <w:r w:rsidR="007B5D44" w:rsidRPr="00266BBF">
        <w:rPr>
          <w:rFonts w:ascii="Arial" w:hAnsi="Arial" w:cs="Arial"/>
          <w:b w:val="0"/>
          <w:sz w:val="22"/>
          <w:szCs w:val="22"/>
        </w:rPr>
        <w:t>2</w:t>
      </w:r>
      <w:r w:rsidR="006143CF" w:rsidRPr="00266BBF">
        <w:rPr>
          <w:rFonts w:ascii="Arial" w:hAnsi="Arial" w:cs="Arial"/>
          <w:b w:val="0"/>
          <w:sz w:val="22"/>
          <w:szCs w:val="22"/>
        </w:rPr>
        <w:t>2</w:t>
      </w:r>
      <w:r w:rsidRPr="00266BBF">
        <w:rPr>
          <w:rFonts w:ascii="Arial" w:hAnsi="Arial" w:cs="Arial"/>
          <w:b w:val="0"/>
          <w:sz w:val="22"/>
          <w:szCs w:val="22"/>
        </w:rPr>
        <w:t>.</w:t>
      </w:r>
    </w:p>
    <w:p w14:paraId="598FF661" w14:textId="77777777" w:rsidR="00F05BF8" w:rsidRPr="00F05BF8" w:rsidRDefault="00F05BF8" w:rsidP="00F05BF8">
      <w:pPr>
        <w:spacing w:after="200" w:line="276" w:lineRule="auto"/>
        <w:ind w:left="4253"/>
        <w:jc w:val="both"/>
        <w:rPr>
          <w:rFonts w:ascii="Arial" w:eastAsia="Calibri" w:hAnsi="Arial" w:cs="Arial"/>
          <w:sz w:val="22"/>
          <w:szCs w:val="22"/>
          <w:lang w:eastAsia="en-US"/>
        </w:rPr>
      </w:pPr>
      <w:r w:rsidRPr="00F05BF8">
        <w:rPr>
          <w:rFonts w:ascii="Arial" w:hAnsi="Arial" w:cs="Arial"/>
          <w:b/>
          <w:bCs/>
          <w:sz w:val="22"/>
          <w:szCs w:val="22"/>
        </w:rPr>
        <w:t>DISPÕE SOBRE A PRESENÇA DE DOULAS NOS ESTABELECIMENTOS HOSPITALARES DURANTE O PERÍODO DE TRABALHO DE PARTO, PARTO E PÓS-PARTO IMEDIATO.</w:t>
      </w:r>
    </w:p>
    <w:p w14:paraId="02EBC700" w14:textId="77777777" w:rsidR="00F05BF8" w:rsidRPr="00F05BF8" w:rsidRDefault="00F05BF8" w:rsidP="00F05BF8">
      <w:pPr>
        <w:spacing w:after="200" w:line="276" w:lineRule="auto"/>
        <w:ind w:left="4253" w:hanging="4253"/>
        <w:rPr>
          <w:rFonts w:ascii="Arial" w:eastAsia="Calibri" w:hAnsi="Arial" w:cs="Arial"/>
          <w:b/>
          <w:bCs/>
          <w:sz w:val="22"/>
          <w:szCs w:val="22"/>
          <w:lang w:eastAsia="en-US"/>
        </w:rPr>
      </w:pPr>
      <w:r w:rsidRPr="00F05BF8">
        <w:rPr>
          <w:rFonts w:ascii="Arial" w:eastAsia="Calibri" w:hAnsi="Arial" w:cs="Arial"/>
          <w:sz w:val="22"/>
          <w:szCs w:val="22"/>
          <w:lang w:eastAsia="en-US"/>
        </w:rPr>
        <w:tab/>
      </w:r>
      <w:r w:rsidRPr="00F05BF8">
        <w:rPr>
          <w:rFonts w:ascii="Arial" w:eastAsia="Calibri" w:hAnsi="Arial" w:cs="Arial"/>
          <w:sz w:val="22"/>
          <w:szCs w:val="22"/>
          <w:lang w:eastAsia="en-US"/>
        </w:rPr>
        <w:tab/>
      </w:r>
      <w:r w:rsidRPr="00F05BF8">
        <w:rPr>
          <w:rFonts w:ascii="Arial" w:eastAsia="Calibri" w:hAnsi="Arial" w:cs="Arial"/>
          <w:sz w:val="22"/>
          <w:szCs w:val="22"/>
          <w:lang w:eastAsia="en-US"/>
        </w:rPr>
        <w:tab/>
      </w:r>
      <w:r w:rsidRPr="00F05BF8">
        <w:rPr>
          <w:rFonts w:ascii="Arial" w:eastAsia="Calibri" w:hAnsi="Arial" w:cs="Arial"/>
          <w:sz w:val="22"/>
          <w:szCs w:val="22"/>
          <w:lang w:eastAsia="en-US"/>
        </w:rPr>
        <w:tab/>
      </w:r>
    </w:p>
    <w:p w14:paraId="2A3E03B9" w14:textId="77777777" w:rsidR="00F05BF8" w:rsidRPr="00F05BF8" w:rsidRDefault="00F05BF8" w:rsidP="00F05BF8">
      <w:pPr>
        <w:spacing w:after="200" w:line="276" w:lineRule="auto"/>
        <w:ind w:firstLine="1418"/>
        <w:rPr>
          <w:rFonts w:ascii="Arial" w:eastAsia="Calibri" w:hAnsi="Arial" w:cs="Arial"/>
          <w:sz w:val="22"/>
          <w:szCs w:val="22"/>
          <w:lang w:eastAsia="en-US"/>
        </w:rPr>
      </w:pPr>
      <w:r w:rsidRPr="00F05BF8">
        <w:rPr>
          <w:rFonts w:ascii="Arial" w:eastAsia="Calibri" w:hAnsi="Arial" w:cs="Arial"/>
          <w:b/>
          <w:bCs/>
          <w:sz w:val="22"/>
          <w:szCs w:val="22"/>
          <w:lang w:eastAsia="en-US"/>
        </w:rPr>
        <w:t>JORGE DARLEI WOLF</w:t>
      </w:r>
      <w:r w:rsidRPr="00F05BF8">
        <w:rPr>
          <w:rFonts w:ascii="Arial" w:eastAsia="Calibri" w:hAnsi="Arial" w:cs="Arial"/>
          <w:sz w:val="22"/>
          <w:szCs w:val="22"/>
          <w:lang w:eastAsia="en-US"/>
        </w:rPr>
        <w:t>, Prefeito Municipal de Nova Petrópolis.</w:t>
      </w:r>
    </w:p>
    <w:p w14:paraId="282196F2" w14:textId="77777777" w:rsidR="00F05BF8" w:rsidRPr="00F05BF8" w:rsidRDefault="00F05BF8" w:rsidP="00F05BF8">
      <w:pPr>
        <w:spacing w:after="200" w:line="276" w:lineRule="auto"/>
        <w:rPr>
          <w:rFonts w:ascii="Arial" w:eastAsia="Calibri" w:hAnsi="Arial" w:cs="Arial"/>
          <w:sz w:val="22"/>
          <w:szCs w:val="22"/>
          <w:lang w:eastAsia="en-US"/>
        </w:rPr>
      </w:pPr>
    </w:p>
    <w:p w14:paraId="2BA87804" w14:textId="4D8F501B" w:rsidR="00F05BF8" w:rsidRPr="00F05BF8" w:rsidRDefault="00F05BF8" w:rsidP="00F05BF8">
      <w:pPr>
        <w:spacing w:after="200" w:line="276" w:lineRule="auto"/>
        <w:jc w:val="both"/>
        <w:rPr>
          <w:rFonts w:ascii="Arial" w:eastAsia="Calibri" w:hAnsi="Arial" w:cs="Arial"/>
          <w:sz w:val="22"/>
          <w:szCs w:val="22"/>
          <w:lang w:eastAsia="en-US"/>
        </w:rPr>
      </w:pPr>
      <w:r w:rsidRPr="00F05BF8">
        <w:rPr>
          <w:rFonts w:ascii="Arial" w:eastAsia="Calibri" w:hAnsi="Arial" w:cs="Arial"/>
          <w:sz w:val="22"/>
          <w:szCs w:val="22"/>
          <w:lang w:eastAsia="en-US"/>
        </w:rPr>
        <w:tab/>
      </w:r>
      <w:r w:rsidRPr="00F05BF8">
        <w:rPr>
          <w:rFonts w:ascii="Arial" w:eastAsia="Calibri" w:hAnsi="Arial" w:cs="Arial"/>
          <w:sz w:val="22"/>
          <w:szCs w:val="22"/>
          <w:lang w:eastAsia="en-US"/>
        </w:rPr>
        <w:tab/>
        <w:t>Faço saber, em conformidade c</w:t>
      </w:r>
      <w:r w:rsidRPr="00266BBF">
        <w:rPr>
          <w:rFonts w:ascii="Arial" w:eastAsia="Calibri" w:hAnsi="Arial" w:cs="Arial"/>
          <w:sz w:val="22"/>
          <w:szCs w:val="22"/>
          <w:lang w:eastAsia="en-US"/>
        </w:rPr>
        <w:t xml:space="preserve">om os dispositivos do artigo </w:t>
      </w:r>
      <w:r w:rsidRPr="00F05BF8">
        <w:rPr>
          <w:rFonts w:ascii="Arial" w:eastAsia="Calibri" w:hAnsi="Arial" w:cs="Arial"/>
          <w:sz w:val="22"/>
          <w:szCs w:val="22"/>
          <w:lang w:eastAsia="en-US"/>
        </w:rPr>
        <w:t>60, inciso III, da Lei Orgânica Municipal em vigor, que a Câmara Municipal de Vereadores aprovou e eu sanciono e promulgo a seguinte</w:t>
      </w:r>
    </w:p>
    <w:p w14:paraId="7910EA78" w14:textId="77777777" w:rsidR="00F05BF8" w:rsidRPr="00F05BF8" w:rsidRDefault="00F05BF8" w:rsidP="00F05BF8">
      <w:pPr>
        <w:spacing w:after="200" w:line="276" w:lineRule="auto"/>
        <w:jc w:val="center"/>
        <w:rPr>
          <w:rFonts w:ascii="Arial" w:eastAsia="Calibri" w:hAnsi="Arial" w:cs="Arial"/>
          <w:b/>
          <w:bCs/>
          <w:sz w:val="22"/>
          <w:szCs w:val="22"/>
          <w:lang w:eastAsia="en-US"/>
        </w:rPr>
      </w:pPr>
      <w:r w:rsidRPr="00F05BF8">
        <w:rPr>
          <w:rFonts w:ascii="Arial" w:eastAsia="Calibri" w:hAnsi="Arial" w:cs="Arial"/>
          <w:b/>
          <w:bCs/>
          <w:sz w:val="22"/>
          <w:szCs w:val="22"/>
          <w:lang w:eastAsia="en-US"/>
        </w:rPr>
        <w:t>LEI:</w:t>
      </w:r>
    </w:p>
    <w:p w14:paraId="1A7ADEB1" w14:textId="7260BB04" w:rsidR="007500F7" w:rsidRPr="00266BBF" w:rsidRDefault="00F05BF8" w:rsidP="00266BBF">
      <w:pPr>
        <w:spacing w:before="240" w:after="200" w:line="276" w:lineRule="auto"/>
        <w:ind w:firstLine="1418"/>
        <w:jc w:val="both"/>
        <w:rPr>
          <w:rFonts w:ascii="Arial" w:hAnsi="Arial" w:cs="Arial"/>
          <w:color w:val="000000"/>
          <w:sz w:val="22"/>
          <w:szCs w:val="22"/>
          <w:shd w:val="clear" w:color="auto" w:fill="FFFFFF"/>
        </w:rPr>
      </w:pPr>
      <w:bookmarkStart w:id="0" w:name="a1"/>
      <w:bookmarkEnd w:id="0"/>
      <w:r w:rsidRPr="00F05BF8">
        <w:rPr>
          <w:rFonts w:ascii="Arial" w:hAnsi="Arial" w:cs="Arial"/>
          <w:b/>
          <w:bCs/>
          <w:color w:val="000000"/>
          <w:sz w:val="22"/>
          <w:szCs w:val="22"/>
          <w:shd w:val="clear" w:color="auto" w:fill="FFFFFF"/>
        </w:rPr>
        <w:t>Art. 1º</w:t>
      </w:r>
      <w:r w:rsidRPr="00F05BF8">
        <w:rPr>
          <w:rFonts w:ascii="Arial" w:hAnsi="Arial" w:cs="Arial"/>
          <w:color w:val="000000"/>
          <w:sz w:val="22"/>
          <w:szCs w:val="22"/>
          <w:shd w:val="clear" w:color="auto" w:fill="FFFFFF"/>
        </w:rPr>
        <w:t xml:space="preserve"> As maternidades e estabelecimentos hospitalares do município de Nova Petrópolis ficam obrigados a permitir a presença de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durante todo o período de trabalho de parto, parto e pós-parto imediato, sempre que solicitadas pela parturiente, sem ônus e sem vínculos empregatícios com os estabelecimentos acima especificados.</w:t>
      </w:r>
    </w:p>
    <w:p w14:paraId="31089DA7" w14:textId="76BDE88A" w:rsidR="00F05BF8" w:rsidRPr="00266BBF" w:rsidRDefault="00F05BF8" w:rsidP="00266BBF">
      <w:pPr>
        <w:spacing w:before="240" w:after="200" w:line="276" w:lineRule="auto"/>
        <w:ind w:firstLine="1418"/>
        <w:jc w:val="both"/>
        <w:rPr>
          <w:rFonts w:ascii="Arial" w:hAnsi="Arial" w:cs="Arial"/>
          <w:color w:val="000000"/>
          <w:sz w:val="22"/>
          <w:szCs w:val="22"/>
          <w:shd w:val="clear" w:color="auto" w:fill="FFFFFF"/>
        </w:rPr>
      </w:pPr>
      <w:r w:rsidRPr="00F05BF8">
        <w:rPr>
          <w:rFonts w:ascii="Arial" w:hAnsi="Arial" w:cs="Arial"/>
          <w:b/>
          <w:bCs/>
          <w:color w:val="000000"/>
          <w:sz w:val="22"/>
          <w:szCs w:val="22"/>
          <w:shd w:val="clear" w:color="auto" w:fill="FFFFFF"/>
        </w:rPr>
        <w:t>§ 1º</w:t>
      </w:r>
      <w:r w:rsidRPr="00F05BF8">
        <w:rPr>
          <w:rFonts w:ascii="Arial" w:hAnsi="Arial" w:cs="Arial"/>
          <w:color w:val="000000"/>
          <w:sz w:val="22"/>
          <w:szCs w:val="22"/>
          <w:shd w:val="clear" w:color="auto" w:fill="FFFFFF"/>
        </w:rPr>
        <w:t xml:space="preserve"> Para os efeitos desta Lei e em conformidade com a qualificação da Classificação Brasileira de Ocupações - CBO, código 3221-35,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são acompanhantes de parto escolhidas livremente pelas gestantes e parturientes, que visam prestar suporte contínuo à gestante no ciclo gravídico puerperal, favorecendo a evolução do parto e bem-estar da gestante, com certificação ocupacional em curso para essa finalidade.</w:t>
      </w:r>
    </w:p>
    <w:p w14:paraId="7D881627" w14:textId="081E573D" w:rsidR="000456AA" w:rsidRPr="00F05BF8" w:rsidRDefault="000456AA" w:rsidP="00266BBF">
      <w:pPr>
        <w:spacing w:before="240" w:after="200" w:line="276" w:lineRule="auto"/>
        <w:ind w:firstLine="1418"/>
        <w:jc w:val="both"/>
        <w:rPr>
          <w:rFonts w:ascii="Arial" w:hAnsi="Arial" w:cs="Arial"/>
          <w:color w:val="000000"/>
          <w:sz w:val="22"/>
          <w:szCs w:val="22"/>
          <w:shd w:val="clear" w:color="auto" w:fill="FFFFFF"/>
        </w:rPr>
      </w:pPr>
      <w:r w:rsidRPr="00F05BF8">
        <w:rPr>
          <w:rFonts w:ascii="Arial" w:hAnsi="Arial" w:cs="Arial"/>
          <w:b/>
          <w:bCs/>
          <w:color w:val="000000"/>
          <w:sz w:val="22"/>
          <w:szCs w:val="22"/>
          <w:shd w:val="clear" w:color="auto" w:fill="FFFFFF"/>
        </w:rPr>
        <w:t>§ 2º</w:t>
      </w:r>
      <w:r w:rsidRPr="00F05BF8">
        <w:rPr>
          <w:rFonts w:ascii="Arial" w:hAnsi="Arial" w:cs="Arial"/>
          <w:color w:val="000000"/>
          <w:sz w:val="22"/>
          <w:szCs w:val="22"/>
          <w:shd w:val="clear" w:color="auto" w:fill="FFFFFF"/>
        </w:rPr>
        <w:t xml:space="preserve"> A presença das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não se confunde com a presença do acompanhante instituído pela </w:t>
      </w:r>
      <w:hyperlink r:id="rId7" w:history="1">
        <w:r w:rsidRPr="00F05BF8">
          <w:rPr>
            <w:rFonts w:ascii="Arial" w:hAnsi="Arial" w:cs="Arial"/>
            <w:color w:val="000000"/>
            <w:sz w:val="22"/>
            <w:szCs w:val="22"/>
            <w:u w:val="single"/>
            <w:shd w:val="clear" w:color="auto" w:fill="FFFFFF"/>
          </w:rPr>
          <w:t>Lei Federal nº 11.108</w:t>
        </w:r>
      </w:hyperlink>
      <w:r w:rsidRPr="00F05BF8">
        <w:rPr>
          <w:rFonts w:ascii="Arial" w:hAnsi="Arial" w:cs="Arial"/>
          <w:color w:val="000000"/>
          <w:sz w:val="22"/>
          <w:szCs w:val="22"/>
          <w:shd w:val="clear" w:color="auto" w:fill="FFFFFF"/>
        </w:rPr>
        <w:t>, de 7 de abril de 2005.</w:t>
      </w:r>
    </w:p>
    <w:p w14:paraId="3294D341" w14:textId="0E1D0308" w:rsidR="00F05BF8" w:rsidRPr="00F05BF8" w:rsidRDefault="00F05BF8" w:rsidP="00266BBF">
      <w:pPr>
        <w:spacing w:before="240" w:after="200" w:line="276" w:lineRule="auto"/>
        <w:ind w:firstLine="1418"/>
        <w:jc w:val="both"/>
        <w:rPr>
          <w:rFonts w:ascii="Arial" w:hAnsi="Arial" w:cs="Arial"/>
          <w:color w:val="000000"/>
          <w:sz w:val="22"/>
          <w:szCs w:val="22"/>
          <w:shd w:val="clear" w:color="auto" w:fill="FFFFFF"/>
        </w:rPr>
      </w:pPr>
      <w:bookmarkStart w:id="1" w:name="a2"/>
      <w:bookmarkEnd w:id="1"/>
      <w:r w:rsidRPr="00F05BF8">
        <w:rPr>
          <w:rFonts w:ascii="Arial" w:hAnsi="Arial" w:cs="Arial"/>
          <w:b/>
          <w:bCs/>
          <w:color w:val="000000"/>
          <w:sz w:val="22"/>
          <w:szCs w:val="22"/>
          <w:shd w:val="clear" w:color="auto" w:fill="FFFFFF"/>
        </w:rPr>
        <w:t>Art. 2º</w:t>
      </w:r>
      <w:r w:rsidRPr="00F05BF8">
        <w:rPr>
          <w:rFonts w:ascii="Arial" w:hAnsi="Arial" w:cs="Arial"/>
          <w:color w:val="000000"/>
          <w:sz w:val="22"/>
          <w:szCs w:val="22"/>
          <w:shd w:val="clear" w:color="auto" w:fill="FFFFFF"/>
        </w:rPr>
        <w:t xml:space="preserve"> As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para o regular exercício da profissão, estão autorizadas a entrar nas maternidades </w:t>
      </w:r>
      <w:r w:rsidR="00E47FBC" w:rsidRPr="00266BBF">
        <w:rPr>
          <w:rFonts w:ascii="Arial" w:hAnsi="Arial" w:cs="Arial"/>
          <w:color w:val="000000"/>
          <w:sz w:val="22"/>
          <w:szCs w:val="22"/>
          <w:shd w:val="clear" w:color="auto" w:fill="FFFFFF"/>
        </w:rPr>
        <w:t>e estabelecimentos hospitalares</w:t>
      </w:r>
      <w:r w:rsidRPr="00F05BF8">
        <w:rPr>
          <w:rFonts w:ascii="Arial" w:hAnsi="Arial" w:cs="Arial"/>
          <w:color w:val="000000"/>
          <w:sz w:val="22"/>
          <w:szCs w:val="22"/>
          <w:shd w:val="clear" w:color="auto" w:fill="FFFFFF"/>
        </w:rPr>
        <w:t xml:space="preserve"> com seus respectivos instrumentos de trabalho, condizentes com as normas de segurança em ambiente hospitalar, sem custo adicional à parturiente.</w:t>
      </w:r>
    </w:p>
    <w:p w14:paraId="12793850" w14:textId="1A0DAD00" w:rsidR="00F05BF8" w:rsidRPr="00F05BF8" w:rsidRDefault="00F05BF8" w:rsidP="00266BBF">
      <w:pPr>
        <w:spacing w:before="240" w:after="200" w:line="276" w:lineRule="auto"/>
        <w:ind w:firstLine="1418"/>
        <w:jc w:val="both"/>
        <w:rPr>
          <w:rFonts w:ascii="Arial" w:hAnsi="Arial" w:cs="Arial"/>
          <w:color w:val="000000"/>
          <w:sz w:val="22"/>
          <w:szCs w:val="22"/>
          <w:shd w:val="clear" w:color="auto" w:fill="FFFFFF"/>
        </w:rPr>
      </w:pPr>
      <w:r w:rsidRPr="00F05BF8">
        <w:rPr>
          <w:rFonts w:ascii="Arial" w:hAnsi="Arial" w:cs="Arial"/>
          <w:b/>
          <w:bCs/>
          <w:color w:val="000000"/>
          <w:sz w:val="22"/>
          <w:szCs w:val="22"/>
          <w:shd w:val="clear" w:color="auto" w:fill="FFFFFF"/>
        </w:rPr>
        <w:t>§ 1º</w:t>
      </w:r>
      <w:r w:rsidRPr="00F05BF8">
        <w:rPr>
          <w:rFonts w:ascii="Arial" w:hAnsi="Arial" w:cs="Arial"/>
          <w:color w:val="000000"/>
          <w:sz w:val="22"/>
          <w:szCs w:val="22"/>
          <w:shd w:val="clear" w:color="auto" w:fill="FFFFFF"/>
        </w:rPr>
        <w:t xml:space="preserve"> Para fins do disposto neste artigo, fica vedada a cobrança de qualquer taxa adicional vinculada à presença da </w:t>
      </w:r>
      <w:proofErr w:type="spellStart"/>
      <w:r w:rsidRPr="00F05BF8">
        <w:rPr>
          <w:rFonts w:ascii="Arial" w:hAnsi="Arial" w:cs="Arial"/>
          <w:color w:val="000000"/>
          <w:sz w:val="22"/>
          <w:szCs w:val="22"/>
          <w:shd w:val="clear" w:color="auto" w:fill="FFFFFF"/>
        </w:rPr>
        <w:t>doula</w:t>
      </w:r>
      <w:proofErr w:type="spellEnd"/>
      <w:r w:rsidRPr="00F05BF8">
        <w:rPr>
          <w:rFonts w:ascii="Arial" w:hAnsi="Arial" w:cs="Arial"/>
          <w:color w:val="000000"/>
          <w:sz w:val="22"/>
          <w:szCs w:val="22"/>
          <w:shd w:val="clear" w:color="auto" w:fill="FFFFFF"/>
        </w:rPr>
        <w:t xml:space="preserve"> em todos os tipos de trabalho de parto, durante o período de trabalho de parto, vias do nascimento, pós-parto imediato.</w:t>
      </w:r>
    </w:p>
    <w:p w14:paraId="4F72046B" w14:textId="066FFD07" w:rsidR="00F05BF8" w:rsidRPr="00F05BF8" w:rsidRDefault="00F05BF8" w:rsidP="00266BBF">
      <w:pPr>
        <w:spacing w:before="240" w:after="200" w:line="276" w:lineRule="auto"/>
        <w:ind w:firstLine="1418"/>
        <w:jc w:val="both"/>
        <w:rPr>
          <w:rFonts w:ascii="Arial" w:hAnsi="Arial" w:cs="Arial"/>
          <w:color w:val="000000"/>
          <w:sz w:val="22"/>
          <w:szCs w:val="22"/>
          <w:shd w:val="clear" w:color="auto" w:fill="FFFFFF"/>
        </w:rPr>
      </w:pPr>
      <w:bookmarkStart w:id="2" w:name="a3"/>
      <w:bookmarkEnd w:id="2"/>
      <w:r w:rsidRPr="00F05BF8">
        <w:rPr>
          <w:rFonts w:ascii="Arial" w:hAnsi="Arial" w:cs="Arial"/>
          <w:b/>
          <w:bCs/>
          <w:color w:val="000000"/>
          <w:sz w:val="22"/>
          <w:szCs w:val="22"/>
          <w:shd w:val="clear" w:color="auto" w:fill="FFFFFF"/>
        </w:rPr>
        <w:t>Art. 3º</w:t>
      </w:r>
      <w:r w:rsidRPr="00F05BF8">
        <w:rPr>
          <w:rFonts w:ascii="Arial" w:hAnsi="Arial" w:cs="Arial"/>
          <w:color w:val="000000"/>
          <w:sz w:val="22"/>
          <w:szCs w:val="22"/>
          <w:shd w:val="clear" w:color="auto" w:fill="FFFFFF"/>
        </w:rPr>
        <w:t xml:space="preserve"> Fica vedada às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a realização de procedimentos médicos ou clínicos, como aferir pressão, avaliação da progressão do trabalho de parto, monitoramento de batimentos cardíacos fetais, administração de medicamentos, entre outros, mesmo que tenham formação profissional em saúde que as capacite para tais atos.</w:t>
      </w:r>
    </w:p>
    <w:p w14:paraId="4C4CACB5" w14:textId="77777777" w:rsidR="00266BBF" w:rsidRPr="00266BBF" w:rsidRDefault="00F05BF8" w:rsidP="00266BBF">
      <w:pPr>
        <w:spacing w:before="240" w:after="200" w:line="276" w:lineRule="auto"/>
        <w:ind w:firstLine="1418"/>
        <w:jc w:val="both"/>
        <w:rPr>
          <w:rFonts w:ascii="Arial" w:hAnsi="Arial" w:cs="Arial"/>
          <w:b/>
          <w:bCs/>
          <w:color w:val="000000"/>
          <w:sz w:val="22"/>
          <w:szCs w:val="22"/>
          <w:shd w:val="clear" w:color="auto" w:fill="FFFFFF"/>
        </w:rPr>
      </w:pPr>
      <w:bookmarkStart w:id="3" w:name="a4"/>
      <w:bookmarkEnd w:id="3"/>
      <w:r w:rsidRPr="00F05BF8">
        <w:rPr>
          <w:rFonts w:ascii="Arial" w:hAnsi="Arial" w:cs="Arial"/>
          <w:b/>
          <w:bCs/>
          <w:color w:val="000000"/>
          <w:sz w:val="22"/>
          <w:szCs w:val="22"/>
          <w:shd w:val="clear" w:color="auto" w:fill="FFFFFF"/>
        </w:rPr>
        <w:t>Art. 4º</w:t>
      </w:r>
      <w:r w:rsidRPr="00F05BF8">
        <w:rPr>
          <w:rFonts w:ascii="Arial" w:hAnsi="Arial" w:cs="Arial"/>
          <w:color w:val="000000"/>
          <w:sz w:val="22"/>
          <w:szCs w:val="22"/>
          <w:shd w:val="clear" w:color="auto" w:fill="FFFFFF"/>
        </w:rPr>
        <w:t xml:space="preserve"> A </w:t>
      </w:r>
      <w:proofErr w:type="spellStart"/>
      <w:r w:rsidRPr="00F05BF8">
        <w:rPr>
          <w:rFonts w:ascii="Arial" w:hAnsi="Arial" w:cs="Arial"/>
          <w:color w:val="000000"/>
          <w:sz w:val="22"/>
          <w:szCs w:val="22"/>
          <w:shd w:val="clear" w:color="auto" w:fill="FFFFFF"/>
        </w:rPr>
        <w:t>doulagem</w:t>
      </w:r>
      <w:proofErr w:type="spellEnd"/>
      <w:r w:rsidRPr="00F05BF8">
        <w:rPr>
          <w:rFonts w:ascii="Arial" w:hAnsi="Arial" w:cs="Arial"/>
          <w:color w:val="000000"/>
          <w:sz w:val="22"/>
          <w:szCs w:val="22"/>
          <w:shd w:val="clear" w:color="auto" w:fill="FFFFFF"/>
        </w:rPr>
        <w:t xml:space="preserve"> será exercida privativamente pela </w:t>
      </w:r>
      <w:proofErr w:type="spellStart"/>
      <w:r w:rsidRPr="00F05BF8">
        <w:rPr>
          <w:rFonts w:ascii="Arial" w:hAnsi="Arial" w:cs="Arial"/>
          <w:color w:val="000000"/>
          <w:sz w:val="22"/>
          <w:szCs w:val="22"/>
          <w:shd w:val="clear" w:color="auto" w:fill="FFFFFF"/>
        </w:rPr>
        <w:t>doula</w:t>
      </w:r>
      <w:proofErr w:type="spellEnd"/>
      <w:r w:rsidRPr="00F05BF8">
        <w:rPr>
          <w:rFonts w:ascii="Arial" w:hAnsi="Arial" w:cs="Arial"/>
          <w:color w:val="000000"/>
          <w:sz w:val="22"/>
          <w:szCs w:val="22"/>
          <w:shd w:val="clear" w:color="auto" w:fill="FFFFFF"/>
        </w:rPr>
        <w:t>, cujo exercício é livre em todo território municipal, observadas as disposições desta Lei.</w:t>
      </w:r>
      <w:r w:rsidRPr="00F05BF8">
        <w:rPr>
          <w:rFonts w:ascii="Arial" w:hAnsi="Arial" w:cs="Arial"/>
          <w:color w:val="000000"/>
          <w:sz w:val="22"/>
          <w:szCs w:val="22"/>
        </w:rPr>
        <w:br/>
      </w:r>
    </w:p>
    <w:p w14:paraId="64204EEA" w14:textId="348A6C27" w:rsidR="00F05BF8" w:rsidRPr="00F05BF8" w:rsidRDefault="00F05BF8" w:rsidP="00266BBF">
      <w:pPr>
        <w:spacing w:before="240" w:after="200" w:line="276" w:lineRule="auto"/>
        <w:ind w:firstLine="1418"/>
        <w:jc w:val="both"/>
        <w:rPr>
          <w:rFonts w:ascii="Arial" w:hAnsi="Arial" w:cs="Arial"/>
          <w:color w:val="000000"/>
          <w:sz w:val="22"/>
          <w:szCs w:val="22"/>
          <w:shd w:val="clear" w:color="auto" w:fill="FFFFFF"/>
        </w:rPr>
      </w:pPr>
      <w:r w:rsidRPr="00F05BF8">
        <w:rPr>
          <w:rFonts w:ascii="Arial" w:hAnsi="Arial" w:cs="Arial"/>
          <w:b/>
          <w:bCs/>
          <w:color w:val="000000"/>
          <w:sz w:val="22"/>
          <w:szCs w:val="22"/>
          <w:shd w:val="clear" w:color="auto" w:fill="FFFFFF"/>
        </w:rPr>
        <w:t>§ 1º</w:t>
      </w:r>
      <w:r w:rsidRPr="00F05BF8">
        <w:rPr>
          <w:rFonts w:ascii="Arial" w:hAnsi="Arial" w:cs="Arial"/>
          <w:color w:val="000000"/>
          <w:sz w:val="22"/>
          <w:szCs w:val="22"/>
          <w:shd w:val="clear" w:color="auto" w:fill="FFFFFF"/>
        </w:rPr>
        <w:t xml:space="preserve"> As maternidades e estabelecimentos hospitalares do Município de Nova Petrópolis, farão a sua forma de admissão das </w:t>
      </w:r>
      <w:proofErr w:type="spellStart"/>
      <w:r w:rsidRPr="00F05BF8">
        <w:rPr>
          <w:rFonts w:ascii="Arial" w:hAnsi="Arial" w:cs="Arial"/>
          <w:color w:val="000000"/>
          <w:sz w:val="22"/>
          <w:szCs w:val="22"/>
          <w:shd w:val="clear" w:color="auto" w:fill="FFFFFF"/>
        </w:rPr>
        <w:t>doulas</w:t>
      </w:r>
      <w:proofErr w:type="spellEnd"/>
      <w:r w:rsidRPr="00F05BF8">
        <w:rPr>
          <w:rFonts w:ascii="Arial" w:hAnsi="Arial" w:cs="Arial"/>
          <w:color w:val="000000"/>
          <w:sz w:val="22"/>
          <w:szCs w:val="22"/>
          <w:shd w:val="clear" w:color="auto" w:fill="FFFFFF"/>
        </w:rPr>
        <w:t xml:space="preserve">, respeitando preceitos éticos, de competência e das suas normas internas de funcionamento, com a apresentação de documentos. </w:t>
      </w:r>
    </w:p>
    <w:p w14:paraId="4680633D" w14:textId="3D1BFAFF" w:rsidR="00F05BF8" w:rsidRPr="00F05BF8" w:rsidRDefault="00F05BF8" w:rsidP="00266BBF">
      <w:pPr>
        <w:spacing w:before="240" w:after="200" w:line="276" w:lineRule="auto"/>
        <w:ind w:firstLine="1418"/>
        <w:jc w:val="both"/>
        <w:rPr>
          <w:rFonts w:ascii="Arial" w:hAnsi="Arial" w:cs="Arial"/>
          <w:color w:val="000000"/>
          <w:sz w:val="22"/>
          <w:szCs w:val="22"/>
          <w:shd w:val="clear" w:color="auto" w:fill="FFFFFF"/>
        </w:rPr>
      </w:pPr>
      <w:bookmarkStart w:id="4" w:name="a5"/>
      <w:bookmarkEnd w:id="4"/>
      <w:r w:rsidRPr="00F05BF8">
        <w:rPr>
          <w:rFonts w:ascii="Arial" w:hAnsi="Arial" w:cs="Arial"/>
          <w:b/>
          <w:bCs/>
          <w:color w:val="000000"/>
          <w:sz w:val="22"/>
          <w:szCs w:val="22"/>
          <w:shd w:val="clear" w:color="auto" w:fill="FFFFFF"/>
        </w:rPr>
        <w:t>Art. 5º</w:t>
      </w:r>
      <w:r w:rsidRPr="00F05BF8">
        <w:rPr>
          <w:rFonts w:ascii="Arial" w:hAnsi="Arial" w:cs="Arial"/>
          <w:color w:val="000000"/>
          <w:sz w:val="22"/>
          <w:szCs w:val="22"/>
          <w:shd w:val="clear" w:color="auto" w:fill="FFFFFF"/>
        </w:rPr>
        <w:t xml:space="preserve"> A </w:t>
      </w:r>
      <w:proofErr w:type="spellStart"/>
      <w:r w:rsidRPr="00F05BF8">
        <w:rPr>
          <w:rFonts w:ascii="Arial" w:hAnsi="Arial" w:cs="Arial"/>
          <w:color w:val="000000"/>
          <w:sz w:val="22"/>
          <w:szCs w:val="22"/>
          <w:shd w:val="clear" w:color="auto" w:fill="FFFFFF"/>
        </w:rPr>
        <w:t>doula</w:t>
      </w:r>
      <w:proofErr w:type="spellEnd"/>
      <w:r w:rsidRPr="00F05BF8">
        <w:rPr>
          <w:rFonts w:ascii="Arial" w:hAnsi="Arial" w:cs="Arial"/>
          <w:color w:val="000000"/>
          <w:sz w:val="22"/>
          <w:szCs w:val="22"/>
          <w:shd w:val="clear" w:color="auto" w:fill="FFFFFF"/>
        </w:rPr>
        <w:t xml:space="preserve"> deve ser regularmente cadastrada, via instituições de classe oficializadas como associações, federação, cooperativas, sindicatos e afins, desde que exclusiva da categoria, devidamente cadastrada junto aos órgãos de saúde, ou de forma individual, nas maternidades e estabelecimentos congêneres da rede pública e privada onde atuarem.</w:t>
      </w:r>
    </w:p>
    <w:p w14:paraId="378E8811" w14:textId="446C0B26" w:rsidR="00F05BF8" w:rsidRPr="00F05BF8" w:rsidRDefault="00F05BF8" w:rsidP="00266BBF">
      <w:pPr>
        <w:spacing w:before="240" w:after="200" w:line="276" w:lineRule="auto"/>
        <w:ind w:firstLine="1276"/>
        <w:jc w:val="both"/>
        <w:rPr>
          <w:rFonts w:ascii="Arial" w:hAnsi="Arial" w:cs="Arial"/>
          <w:color w:val="000000"/>
          <w:sz w:val="22"/>
          <w:szCs w:val="22"/>
          <w:shd w:val="clear" w:color="auto" w:fill="FFFFFF"/>
        </w:rPr>
      </w:pPr>
      <w:bookmarkStart w:id="5" w:name="a6"/>
      <w:bookmarkEnd w:id="5"/>
      <w:r w:rsidRPr="00F05BF8">
        <w:rPr>
          <w:rFonts w:ascii="Arial" w:hAnsi="Arial" w:cs="Arial"/>
          <w:b/>
          <w:bCs/>
          <w:color w:val="000000"/>
          <w:sz w:val="22"/>
          <w:szCs w:val="22"/>
          <w:shd w:val="clear" w:color="auto" w:fill="FFFFFF"/>
        </w:rPr>
        <w:t xml:space="preserve"> Art. 6º</w:t>
      </w:r>
      <w:r w:rsidRPr="00F05BF8">
        <w:rPr>
          <w:rFonts w:ascii="Arial" w:hAnsi="Arial" w:cs="Arial"/>
          <w:color w:val="000000"/>
          <w:sz w:val="22"/>
          <w:szCs w:val="22"/>
          <w:shd w:val="clear" w:color="auto" w:fill="FFFFFF"/>
        </w:rPr>
        <w:t> Os serviços de saúde abrangidos pelo disposto nesta Lei deverão, no prazo de 90 (noventa) dias contados da sua publicação, adotar as providências cabíveis para garantir a aplicação da presente lei.</w:t>
      </w:r>
      <w:bookmarkStart w:id="6" w:name="a7"/>
      <w:bookmarkEnd w:id="6"/>
    </w:p>
    <w:p w14:paraId="7206D4E8" w14:textId="60AD866B" w:rsidR="00F05BF8" w:rsidRPr="00F05BF8" w:rsidRDefault="00F05BF8" w:rsidP="00266BBF">
      <w:pPr>
        <w:spacing w:before="240" w:after="200" w:line="276" w:lineRule="auto"/>
        <w:ind w:firstLine="1276"/>
        <w:jc w:val="both"/>
        <w:rPr>
          <w:rFonts w:ascii="Arial" w:hAnsi="Arial" w:cs="Arial"/>
          <w:color w:val="000000"/>
          <w:sz w:val="22"/>
          <w:szCs w:val="22"/>
        </w:rPr>
      </w:pPr>
      <w:r w:rsidRPr="00F05BF8">
        <w:rPr>
          <w:rFonts w:ascii="Arial" w:hAnsi="Arial" w:cs="Arial"/>
          <w:b/>
          <w:bCs/>
          <w:color w:val="000000"/>
          <w:sz w:val="22"/>
          <w:szCs w:val="22"/>
          <w:shd w:val="clear" w:color="auto" w:fill="FFFFFF"/>
        </w:rPr>
        <w:t>Art. 7º</w:t>
      </w:r>
      <w:r w:rsidRPr="00F05BF8">
        <w:rPr>
          <w:rFonts w:ascii="Arial" w:hAnsi="Arial" w:cs="Arial"/>
          <w:color w:val="000000"/>
          <w:sz w:val="22"/>
          <w:szCs w:val="22"/>
          <w:shd w:val="clear" w:color="auto" w:fill="FFFFFF"/>
        </w:rPr>
        <w:t> Esta Lei entra em vigor na data de sua publicação.</w:t>
      </w:r>
    </w:p>
    <w:p w14:paraId="29346192" w14:textId="77777777" w:rsidR="00F05BF8" w:rsidRPr="00266BBF" w:rsidRDefault="00F05BF8" w:rsidP="00FC545C">
      <w:pPr>
        <w:spacing w:line="276" w:lineRule="auto"/>
        <w:ind w:left="-284" w:firstLine="1702"/>
        <w:jc w:val="both"/>
        <w:rPr>
          <w:rFonts w:ascii="Arial" w:hAnsi="Arial" w:cs="Arial"/>
          <w:sz w:val="22"/>
          <w:szCs w:val="22"/>
        </w:rPr>
      </w:pPr>
    </w:p>
    <w:p w14:paraId="4E157D6D" w14:textId="3300C142" w:rsidR="004D0F4E" w:rsidRPr="00266BBF" w:rsidRDefault="00FC545C" w:rsidP="00FC545C">
      <w:pPr>
        <w:spacing w:line="276" w:lineRule="auto"/>
        <w:ind w:left="-284" w:firstLine="1702"/>
        <w:jc w:val="both"/>
        <w:rPr>
          <w:rFonts w:ascii="Arial" w:hAnsi="Arial" w:cs="Arial"/>
          <w:sz w:val="22"/>
          <w:szCs w:val="22"/>
        </w:rPr>
      </w:pPr>
      <w:r w:rsidRPr="00266BBF">
        <w:rPr>
          <w:rFonts w:ascii="Arial" w:hAnsi="Arial" w:cs="Arial"/>
          <w:sz w:val="22"/>
          <w:szCs w:val="22"/>
        </w:rPr>
        <w:t xml:space="preserve">GABINETE DO PREFEITO MUNICIPAL DE NOVA PETRÓPOLIS, </w:t>
      </w:r>
      <w:r w:rsidR="00AD0E6E" w:rsidRPr="00266BBF">
        <w:rPr>
          <w:rFonts w:ascii="Arial" w:hAnsi="Arial" w:cs="Arial"/>
          <w:sz w:val="22"/>
          <w:szCs w:val="22"/>
        </w:rPr>
        <w:t>13</w:t>
      </w:r>
      <w:r w:rsidRPr="00266BBF">
        <w:rPr>
          <w:rFonts w:ascii="Arial" w:hAnsi="Arial" w:cs="Arial"/>
          <w:sz w:val="22"/>
          <w:szCs w:val="22"/>
        </w:rPr>
        <w:t xml:space="preserve"> de abril de 2022.</w:t>
      </w:r>
    </w:p>
    <w:p w14:paraId="60736568" w14:textId="77777777" w:rsidR="00FC545C" w:rsidRPr="00266BBF" w:rsidRDefault="00FC545C" w:rsidP="00FC545C">
      <w:pPr>
        <w:spacing w:line="276" w:lineRule="auto"/>
        <w:ind w:left="-284" w:firstLine="1702"/>
        <w:jc w:val="both"/>
        <w:rPr>
          <w:rFonts w:ascii="Arial" w:hAnsi="Arial" w:cs="Arial"/>
          <w:sz w:val="22"/>
          <w:szCs w:val="22"/>
        </w:rPr>
      </w:pPr>
    </w:p>
    <w:p w14:paraId="46063C58" w14:textId="77777777" w:rsidR="00FC545C" w:rsidRPr="00266BBF" w:rsidRDefault="00FC545C" w:rsidP="00FC545C">
      <w:pPr>
        <w:spacing w:line="276" w:lineRule="auto"/>
        <w:ind w:left="-284" w:firstLine="1702"/>
        <w:jc w:val="both"/>
        <w:rPr>
          <w:rFonts w:ascii="Arial" w:hAnsi="Arial" w:cs="Arial"/>
          <w:sz w:val="22"/>
          <w:szCs w:val="22"/>
        </w:rPr>
      </w:pPr>
    </w:p>
    <w:p w14:paraId="3F02D652" w14:textId="77777777" w:rsidR="00AD0E6E" w:rsidRPr="00266BBF" w:rsidRDefault="00AD0E6E" w:rsidP="00FC545C">
      <w:pPr>
        <w:spacing w:line="276" w:lineRule="auto"/>
        <w:ind w:left="-284" w:firstLine="1702"/>
        <w:jc w:val="both"/>
        <w:rPr>
          <w:rFonts w:ascii="Arial" w:hAnsi="Arial" w:cs="Arial"/>
          <w:sz w:val="22"/>
          <w:szCs w:val="22"/>
        </w:rPr>
      </w:pPr>
    </w:p>
    <w:p w14:paraId="4BC34410" w14:textId="43CCBBB5" w:rsidR="00B763F5" w:rsidRPr="00266BBF" w:rsidRDefault="00C31C1B" w:rsidP="00B763F5">
      <w:pPr>
        <w:ind w:left="1414" w:firstLine="1418"/>
        <w:jc w:val="center"/>
        <w:rPr>
          <w:rFonts w:ascii="Arial" w:hAnsi="Arial" w:cs="Arial"/>
          <w:sz w:val="22"/>
          <w:szCs w:val="22"/>
        </w:rPr>
      </w:pPr>
      <w:r w:rsidRPr="00266BBF">
        <w:rPr>
          <w:rFonts w:ascii="Arial" w:hAnsi="Arial" w:cs="Arial"/>
          <w:sz w:val="22"/>
          <w:szCs w:val="22"/>
        </w:rPr>
        <w:t>JORGE DARLEI WOLF</w:t>
      </w:r>
    </w:p>
    <w:p w14:paraId="1D16FC1F" w14:textId="6F13464B" w:rsidR="00B763F5" w:rsidRPr="00266BBF" w:rsidRDefault="00C31C1B" w:rsidP="00B763F5">
      <w:pPr>
        <w:spacing w:line="276" w:lineRule="auto"/>
        <w:jc w:val="both"/>
        <w:rPr>
          <w:rFonts w:ascii="Arial" w:hAnsi="Arial" w:cs="Arial"/>
          <w:sz w:val="22"/>
          <w:szCs w:val="22"/>
        </w:rPr>
      </w:pPr>
      <w:r w:rsidRPr="00266BBF">
        <w:rPr>
          <w:rFonts w:ascii="Arial" w:hAnsi="Arial" w:cs="Arial"/>
          <w:sz w:val="22"/>
          <w:szCs w:val="22"/>
        </w:rPr>
        <w:t>BRUNO SEGER</w:t>
      </w:r>
      <w:r w:rsidRPr="00266BBF">
        <w:rPr>
          <w:rFonts w:ascii="Arial" w:hAnsi="Arial" w:cs="Arial"/>
          <w:sz w:val="22"/>
          <w:szCs w:val="22"/>
        </w:rPr>
        <w:tab/>
      </w:r>
      <w:r w:rsidRPr="00266BBF">
        <w:rPr>
          <w:rFonts w:ascii="Arial" w:hAnsi="Arial" w:cs="Arial"/>
          <w:sz w:val="22"/>
          <w:szCs w:val="22"/>
        </w:rPr>
        <w:tab/>
      </w:r>
      <w:r w:rsidRPr="00266BBF">
        <w:rPr>
          <w:rFonts w:ascii="Arial" w:hAnsi="Arial" w:cs="Arial"/>
          <w:sz w:val="22"/>
          <w:szCs w:val="22"/>
        </w:rPr>
        <w:tab/>
      </w:r>
      <w:r w:rsidRPr="00266BBF">
        <w:rPr>
          <w:rFonts w:ascii="Arial" w:hAnsi="Arial" w:cs="Arial"/>
          <w:sz w:val="22"/>
          <w:szCs w:val="22"/>
        </w:rPr>
        <w:tab/>
      </w:r>
      <w:r w:rsidRPr="00266BBF">
        <w:rPr>
          <w:rFonts w:ascii="Arial" w:hAnsi="Arial" w:cs="Arial"/>
          <w:sz w:val="22"/>
          <w:szCs w:val="22"/>
        </w:rPr>
        <w:tab/>
      </w:r>
      <w:r w:rsidR="00B763F5" w:rsidRPr="00266BBF">
        <w:rPr>
          <w:rFonts w:ascii="Arial" w:hAnsi="Arial" w:cs="Arial"/>
          <w:sz w:val="22"/>
          <w:szCs w:val="22"/>
        </w:rPr>
        <w:t>Prefeito Municipal</w:t>
      </w:r>
    </w:p>
    <w:p w14:paraId="5869E3A4" w14:textId="573BE5EC" w:rsidR="00B763F5" w:rsidRPr="00266BBF" w:rsidRDefault="00C31C1B" w:rsidP="00B763F5">
      <w:pPr>
        <w:spacing w:line="276" w:lineRule="auto"/>
        <w:jc w:val="both"/>
        <w:rPr>
          <w:rFonts w:ascii="Arial" w:hAnsi="Arial" w:cs="Arial"/>
          <w:sz w:val="22"/>
          <w:szCs w:val="22"/>
        </w:rPr>
      </w:pPr>
      <w:r w:rsidRPr="00266BBF">
        <w:rPr>
          <w:rFonts w:ascii="Arial" w:hAnsi="Arial" w:cs="Arial"/>
          <w:sz w:val="22"/>
          <w:szCs w:val="22"/>
        </w:rPr>
        <w:t>Secretário Municipal da Administração</w:t>
      </w:r>
    </w:p>
    <w:p w14:paraId="1E69F22F" w14:textId="77777777" w:rsidR="00542BE6" w:rsidRPr="00266BBF" w:rsidRDefault="00542BE6" w:rsidP="003A26BC">
      <w:pPr>
        <w:jc w:val="center"/>
        <w:rPr>
          <w:rFonts w:ascii="Arial" w:hAnsi="Arial" w:cs="Arial"/>
          <w:b/>
          <w:sz w:val="22"/>
          <w:szCs w:val="22"/>
        </w:rPr>
      </w:pPr>
      <w:r w:rsidRPr="00266BBF">
        <w:rPr>
          <w:rFonts w:ascii="Arial" w:hAnsi="Arial" w:cs="Arial"/>
          <w:b/>
          <w:sz w:val="22"/>
          <w:szCs w:val="22"/>
        </w:rPr>
        <w:br/>
      </w:r>
    </w:p>
    <w:p w14:paraId="617CA8EC" w14:textId="77777777" w:rsidR="00542BE6" w:rsidRPr="00266BBF" w:rsidRDefault="00542BE6" w:rsidP="00B03354">
      <w:pPr>
        <w:spacing w:after="200"/>
        <w:jc w:val="both"/>
        <w:rPr>
          <w:rFonts w:ascii="Arial" w:hAnsi="Arial" w:cs="Arial"/>
          <w:b/>
          <w:sz w:val="22"/>
          <w:szCs w:val="22"/>
        </w:rPr>
      </w:pPr>
      <w:r w:rsidRPr="00266BBF">
        <w:rPr>
          <w:rFonts w:ascii="Arial" w:hAnsi="Arial" w:cs="Arial"/>
          <w:b/>
          <w:sz w:val="22"/>
          <w:szCs w:val="22"/>
        </w:rPr>
        <w:br w:type="page"/>
      </w:r>
    </w:p>
    <w:p w14:paraId="05F00527" w14:textId="77777777" w:rsidR="00B16789" w:rsidRPr="00B16789" w:rsidRDefault="00B16789" w:rsidP="00266BBF">
      <w:pPr>
        <w:spacing w:after="200"/>
        <w:ind w:left="1844" w:firstLine="708"/>
        <w:rPr>
          <w:rFonts w:ascii="Arial" w:eastAsia="Calibri" w:hAnsi="Arial" w:cs="Arial"/>
          <w:b/>
          <w:bCs/>
          <w:sz w:val="22"/>
          <w:szCs w:val="22"/>
          <w:lang w:eastAsia="en-US"/>
        </w:rPr>
      </w:pPr>
      <w:r w:rsidRPr="00B16789">
        <w:rPr>
          <w:rFonts w:ascii="Arial" w:eastAsia="Calibri" w:hAnsi="Arial" w:cs="Arial"/>
          <w:b/>
          <w:bCs/>
          <w:sz w:val="22"/>
          <w:szCs w:val="22"/>
          <w:lang w:eastAsia="en-US"/>
        </w:rPr>
        <w:lastRenderedPageBreak/>
        <w:t xml:space="preserve">JUSTIFICATIVA AO PROJETO </w:t>
      </w:r>
    </w:p>
    <w:p w14:paraId="64026688" w14:textId="77777777" w:rsidR="00B16789" w:rsidRPr="00B16789" w:rsidRDefault="00B16789" w:rsidP="00266BBF">
      <w:pPr>
        <w:spacing w:after="200"/>
        <w:ind w:left="1416" w:firstLine="708"/>
        <w:rPr>
          <w:rFonts w:ascii="Arial" w:eastAsia="Calibri" w:hAnsi="Arial" w:cs="Arial"/>
          <w:b/>
          <w:bCs/>
          <w:sz w:val="22"/>
          <w:szCs w:val="22"/>
          <w:lang w:eastAsia="en-US"/>
        </w:rPr>
      </w:pPr>
      <w:r w:rsidRPr="00B16789">
        <w:rPr>
          <w:rFonts w:ascii="Arial" w:eastAsia="Calibri" w:hAnsi="Arial" w:cs="Arial"/>
          <w:b/>
          <w:bCs/>
          <w:sz w:val="22"/>
          <w:szCs w:val="22"/>
          <w:lang w:eastAsia="en-US"/>
        </w:rPr>
        <w:t xml:space="preserve">     DE LEI DO LEGISLATIVO Nº 004/2022</w:t>
      </w:r>
    </w:p>
    <w:p w14:paraId="4E7EB4FE" w14:textId="77777777" w:rsidR="00B16789" w:rsidRPr="00B16789" w:rsidRDefault="00B16789" w:rsidP="00266BBF">
      <w:pPr>
        <w:shd w:val="clear" w:color="auto" w:fill="FFFFFF"/>
        <w:spacing w:line="276" w:lineRule="auto"/>
        <w:jc w:val="both"/>
        <w:rPr>
          <w:rFonts w:ascii="Arial" w:hAnsi="Arial" w:cs="Arial"/>
          <w:color w:val="000000"/>
          <w:sz w:val="22"/>
          <w:szCs w:val="22"/>
        </w:rPr>
      </w:pPr>
      <w:r w:rsidRPr="00B16789">
        <w:rPr>
          <w:rFonts w:ascii="Arial" w:hAnsi="Arial" w:cs="Arial"/>
          <w:color w:val="000000"/>
          <w:sz w:val="22"/>
          <w:szCs w:val="22"/>
        </w:rPr>
        <w:tab/>
        <w:t>O momento de dar à luz a uma criança é sempre motivo de alegria, mas, também, de preocupação para a mulher. Cada parto é diferente e é um momento único na vida da mulher, ela é a protagonista nesse momento, merece toda a atenção e solidariedade e cabe a ela decidir quem quer que esteja do lado dela nesse momento. </w:t>
      </w:r>
    </w:p>
    <w:p w14:paraId="0397611E" w14:textId="64CD8CD5"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A palavra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vem do grego e significa "mulher que serve". Seu papel é oferecer conforto, encorajamento, tranquilidade, suporte emocional, físico e informativo durante o período de intensas transformações que a mulher está vivenciando durante a gestação. </w:t>
      </w:r>
    </w:p>
    <w:p w14:paraId="6FC3189E" w14:textId="3CA0BD51"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 xml:space="preserve">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xml:space="preserve"> não executa qualquer procedimento médico, não faz exames, não cuida da saúde do recém-nascido. Ela não substitui qualquer dos profissionais tradicionalmente envolvidos na assistência ao parto, seja enfermeira/o, técnico de enfermagem ou médicos. Também não é sua função discutir procedimentos com a equipe ou questionar decisões. </w:t>
      </w:r>
    </w:p>
    <w:p w14:paraId="2A9445AF" w14:textId="1A3E0997"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000000"/>
          <w:sz w:val="22"/>
          <w:szCs w:val="22"/>
        </w:rPr>
        <w:tab/>
        <w:t xml:space="preserve">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xml:space="preserve"> não deve interferir no trabalho dos demais profissionais, mas estará lá p</w:t>
      </w:r>
      <w:r w:rsidR="00B627D2">
        <w:rPr>
          <w:rFonts w:ascii="Arial" w:hAnsi="Arial" w:cs="Arial"/>
          <w:color w:val="000000"/>
          <w:sz w:val="22"/>
          <w:szCs w:val="22"/>
        </w:rPr>
        <w:t>ara agregar e dar apoio para a </w:t>
      </w:r>
      <w:bookmarkStart w:id="7" w:name="_GoBack"/>
      <w:bookmarkEnd w:id="7"/>
      <w:r w:rsidRPr="00B16789">
        <w:rPr>
          <w:rFonts w:ascii="Arial" w:hAnsi="Arial" w:cs="Arial"/>
          <w:color w:val="000000"/>
          <w:sz w:val="22"/>
          <w:szCs w:val="22"/>
        </w:rPr>
        <w:t>mulher e seu acompanhante. </w:t>
      </w:r>
    </w:p>
    <w:p w14:paraId="2217AF3D" w14:textId="7D8BA284"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 xml:space="preserve">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xml:space="preserve"> esclarece a respeito da evolução do trabalho de parto, aconselha as posições mais confortáveis durante as contrações, promove técnicas de respiração e relaxamento, utiliza técnicas naturais para o alívio da</w:t>
      </w:r>
      <w:r w:rsidRPr="00B16789">
        <w:rPr>
          <w:rFonts w:ascii="Arial" w:hAnsi="Arial" w:cs="Arial"/>
          <w:color w:val="201F1E"/>
          <w:sz w:val="22"/>
          <w:szCs w:val="22"/>
        </w:rPr>
        <w:t> dor do parto</w:t>
      </w:r>
      <w:r w:rsidRPr="00B16789">
        <w:rPr>
          <w:rFonts w:ascii="Arial" w:hAnsi="Arial" w:cs="Arial"/>
          <w:color w:val="000000"/>
          <w:sz w:val="22"/>
          <w:szCs w:val="22"/>
        </w:rPr>
        <w:t>, proporciona contato físico e, ainda, oferece apoio psicológico oferecendo palavras de apoio, a encorajando e tranquilizando. </w:t>
      </w:r>
    </w:p>
    <w:p w14:paraId="04422470" w14:textId="70E696D7"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Desde 2013, o Ministério do Trabalho e Emprego inclui a ocupação sob o código 3221-35, como profissional de nível médio certificado atuante na área de saúde e de serviços sociais. </w:t>
      </w:r>
    </w:p>
    <w:p w14:paraId="5FBEAC62" w14:textId="37BFCE35"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 xml:space="preserve">Com o lançamento da Rede Cegonha, em 2011, o Ministério da Saúde lançou uma série de ações para garantir o acesso das gestantes à humanização. Entre as ações, destaca-se o incentivo para </w:t>
      </w:r>
      <w:r w:rsidR="00B627D2">
        <w:rPr>
          <w:rFonts w:ascii="Arial" w:hAnsi="Arial" w:cs="Arial"/>
          <w:color w:val="000000"/>
          <w:sz w:val="22"/>
          <w:szCs w:val="22"/>
        </w:rPr>
        <w:t xml:space="preserve">a formação e presença de </w:t>
      </w:r>
      <w:proofErr w:type="spellStart"/>
      <w:r w:rsidR="00B627D2">
        <w:rPr>
          <w:rFonts w:ascii="Arial" w:hAnsi="Arial" w:cs="Arial"/>
          <w:color w:val="000000"/>
          <w:sz w:val="22"/>
          <w:szCs w:val="22"/>
        </w:rPr>
        <w:t>doulas</w:t>
      </w:r>
      <w:proofErr w:type="spellEnd"/>
      <w:r w:rsidRPr="00B16789">
        <w:rPr>
          <w:rFonts w:ascii="Arial" w:hAnsi="Arial" w:cs="Arial"/>
          <w:color w:val="000000"/>
          <w:sz w:val="22"/>
          <w:szCs w:val="22"/>
        </w:rPr>
        <w:t xml:space="preserve">. Segundo o Ministério da Saúde, "a presença da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xml:space="preserve"> durante a gestação e o parto é algo acolhedor, e o apoio emocional dado por essas profissionais é bom não somente para a gestante, mas também para seus familiares".</w:t>
      </w:r>
    </w:p>
    <w:p w14:paraId="54C5DC70" w14:textId="57792CC8"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t xml:space="preserve">A opção de ter uma </w:t>
      </w:r>
      <w:proofErr w:type="spellStart"/>
      <w:r w:rsidRPr="00B16789">
        <w:rPr>
          <w:rFonts w:ascii="Arial" w:hAnsi="Arial" w:cs="Arial"/>
          <w:color w:val="000000"/>
          <w:sz w:val="22"/>
          <w:szCs w:val="22"/>
        </w:rPr>
        <w:t>doula</w:t>
      </w:r>
      <w:proofErr w:type="spellEnd"/>
      <w:r w:rsidRPr="00B16789">
        <w:rPr>
          <w:rFonts w:ascii="Arial" w:hAnsi="Arial" w:cs="Arial"/>
          <w:color w:val="000000"/>
          <w:sz w:val="22"/>
          <w:szCs w:val="22"/>
        </w:rPr>
        <w:t xml:space="preserve"> reflete o desejo por uma assistência multidisciplinar mais abrangente, como forma de a</w:t>
      </w:r>
      <w:r w:rsidR="00B627D2">
        <w:rPr>
          <w:rFonts w:ascii="Arial" w:hAnsi="Arial" w:cs="Arial"/>
          <w:color w:val="000000"/>
          <w:sz w:val="22"/>
          <w:szCs w:val="22"/>
        </w:rPr>
        <w:t>menizar as angústias e oferecer</w:t>
      </w:r>
      <w:r w:rsidRPr="00B16789">
        <w:rPr>
          <w:rFonts w:ascii="Arial" w:hAnsi="Arial" w:cs="Arial"/>
          <w:color w:val="000000"/>
          <w:sz w:val="22"/>
          <w:szCs w:val="22"/>
        </w:rPr>
        <w:t> ainda mais apoio no momento de dar à luz. </w:t>
      </w:r>
    </w:p>
    <w:p w14:paraId="25E9B259" w14:textId="03B87EEA" w:rsidR="00B16789" w:rsidRPr="00B16789" w:rsidRDefault="00B16789" w:rsidP="00266BBF">
      <w:pPr>
        <w:shd w:val="clear" w:color="auto" w:fill="FFFFFF"/>
        <w:spacing w:line="276" w:lineRule="auto"/>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b/>
      </w:r>
      <w:r w:rsidR="00B627D2">
        <w:rPr>
          <w:rFonts w:ascii="Arial" w:hAnsi="Arial" w:cs="Arial"/>
          <w:color w:val="000000"/>
          <w:sz w:val="22"/>
          <w:szCs w:val="22"/>
        </w:rPr>
        <w:t>Se nós queremos</w:t>
      </w:r>
      <w:r w:rsidRPr="00B16789">
        <w:rPr>
          <w:rFonts w:ascii="Arial" w:hAnsi="Arial" w:cs="Arial"/>
          <w:color w:val="000000"/>
          <w:sz w:val="22"/>
          <w:szCs w:val="22"/>
        </w:rPr>
        <w:t xml:space="preserve"> ser uma cidade que </w:t>
      </w:r>
      <w:r w:rsidR="00B627D2">
        <w:rPr>
          <w:rFonts w:ascii="Arial" w:hAnsi="Arial" w:cs="Arial"/>
          <w:color w:val="000000"/>
          <w:sz w:val="22"/>
          <w:szCs w:val="22"/>
        </w:rPr>
        <w:t>valoriza os direitos da mulher </w:t>
      </w:r>
      <w:r w:rsidRPr="00B16789">
        <w:rPr>
          <w:rFonts w:ascii="Arial" w:hAnsi="Arial" w:cs="Arial"/>
          <w:color w:val="000000"/>
          <w:sz w:val="22"/>
          <w:szCs w:val="22"/>
        </w:rPr>
        <w:t>precisamos dar essa oportunidade nesse momento importante da vida das mulheres, da gravidez e do parto. </w:t>
      </w:r>
    </w:p>
    <w:p w14:paraId="28976A1F" w14:textId="33C6A086" w:rsidR="00266BBF" w:rsidRPr="00266BBF" w:rsidRDefault="00B16789" w:rsidP="00266BBF">
      <w:pPr>
        <w:shd w:val="clear" w:color="auto" w:fill="FFFFFF"/>
        <w:spacing w:line="276" w:lineRule="auto"/>
        <w:ind w:firstLine="567"/>
        <w:jc w:val="both"/>
        <w:rPr>
          <w:rFonts w:ascii="Arial" w:hAnsi="Arial" w:cs="Arial"/>
          <w:color w:val="201F1E"/>
          <w:sz w:val="22"/>
          <w:szCs w:val="22"/>
        </w:rPr>
      </w:pPr>
      <w:r w:rsidRPr="00B16789">
        <w:rPr>
          <w:rFonts w:ascii="Arial" w:hAnsi="Arial" w:cs="Arial"/>
          <w:color w:val="201F1E"/>
          <w:sz w:val="22"/>
          <w:szCs w:val="22"/>
        </w:rPr>
        <w:t> </w:t>
      </w:r>
      <w:r w:rsidRPr="00B16789">
        <w:rPr>
          <w:rFonts w:ascii="Arial" w:hAnsi="Arial" w:cs="Arial"/>
          <w:color w:val="000000"/>
          <w:sz w:val="22"/>
          <w:szCs w:val="22"/>
        </w:rPr>
        <w:t>A apresentação deste projeto significa a preocupação de que seja garantida a todas as mulheres, que assim o desejarem</w:t>
      </w:r>
      <w:r w:rsidR="00266BBF">
        <w:rPr>
          <w:rFonts w:ascii="Arial" w:hAnsi="Arial" w:cs="Arial"/>
          <w:color w:val="000000"/>
          <w:sz w:val="22"/>
          <w:szCs w:val="22"/>
        </w:rPr>
        <w:t xml:space="preserve">, o suporte das </w:t>
      </w:r>
      <w:proofErr w:type="spellStart"/>
      <w:r w:rsidR="00266BBF">
        <w:rPr>
          <w:rFonts w:ascii="Arial" w:hAnsi="Arial" w:cs="Arial"/>
          <w:color w:val="000000"/>
          <w:sz w:val="22"/>
          <w:szCs w:val="22"/>
        </w:rPr>
        <w:t>doulas</w:t>
      </w:r>
      <w:proofErr w:type="spellEnd"/>
      <w:r w:rsidR="00266BBF">
        <w:rPr>
          <w:rFonts w:ascii="Arial" w:hAnsi="Arial" w:cs="Arial"/>
          <w:color w:val="000000"/>
          <w:sz w:val="22"/>
          <w:szCs w:val="22"/>
        </w:rPr>
        <w:t>, visando</w:t>
      </w:r>
      <w:r w:rsidR="00B627D2">
        <w:rPr>
          <w:rFonts w:ascii="Arial" w:hAnsi="Arial" w:cs="Arial"/>
          <w:color w:val="000000"/>
          <w:sz w:val="22"/>
          <w:szCs w:val="22"/>
        </w:rPr>
        <w:t> o bem-estar da mulher</w:t>
      </w:r>
      <w:r w:rsidRPr="00B16789">
        <w:rPr>
          <w:rFonts w:ascii="Arial" w:hAnsi="Arial" w:cs="Arial"/>
          <w:color w:val="000000"/>
          <w:sz w:val="22"/>
          <w:szCs w:val="22"/>
        </w:rPr>
        <w:t> e o seu direito de escolha nesse momento especial da sua vida que é a chegada do seu filho. </w:t>
      </w:r>
    </w:p>
    <w:p w14:paraId="33B62C69" w14:textId="77777777" w:rsidR="00266BBF" w:rsidRDefault="00B16789" w:rsidP="00B16789">
      <w:pPr>
        <w:spacing w:after="200" w:line="276" w:lineRule="auto"/>
        <w:jc w:val="right"/>
        <w:rPr>
          <w:rFonts w:ascii="Arial" w:eastAsia="Calibri" w:hAnsi="Arial" w:cs="Arial"/>
          <w:sz w:val="22"/>
          <w:szCs w:val="22"/>
          <w:lang w:eastAsia="en-US"/>
        </w:rPr>
      </w:pPr>
      <w:r w:rsidRPr="00B16789">
        <w:rPr>
          <w:rFonts w:ascii="Arial" w:eastAsia="Calibri" w:hAnsi="Arial" w:cs="Arial"/>
          <w:sz w:val="22"/>
          <w:szCs w:val="22"/>
          <w:lang w:eastAsia="en-US"/>
        </w:rPr>
        <w:tab/>
      </w:r>
      <w:r w:rsidRPr="00B16789">
        <w:rPr>
          <w:rFonts w:ascii="Arial" w:eastAsia="Calibri" w:hAnsi="Arial" w:cs="Arial"/>
          <w:sz w:val="22"/>
          <w:szCs w:val="22"/>
          <w:lang w:eastAsia="en-US"/>
        </w:rPr>
        <w:tab/>
      </w:r>
    </w:p>
    <w:p w14:paraId="1628F60C" w14:textId="55C9A530" w:rsidR="00B16789" w:rsidRPr="00B16789" w:rsidRDefault="00266BBF" w:rsidP="00B16789">
      <w:pPr>
        <w:spacing w:after="200" w:line="276" w:lineRule="auto"/>
        <w:jc w:val="right"/>
        <w:rPr>
          <w:rFonts w:ascii="Arial" w:eastAsia="Calibri" w:hAnsi="Arial" w:cs="Arial"/>
          <w:sz w:val="22"/>
          <w:szCs w:val="22"/>
          <w:lang w:eastAsia="en-US"/>
        </w:rPr>
      </w:pPr>
      <w:r>
        <w:rPr>
          <w:rFonts w:ascii="Arial" w:eastAsia="Calibri" w:hAnsi="Arial" w:cs="Arial"/>
          <w:sz w:val="22"/>
          <w:szCs w:val="22"/>
          <w:lang w:eastAsia="en-US"/>
        </w:rPr>
        <w:t>S</w:t>
      </w:r>
      <w:r w:rsidR="00B16789" w:rsidRPr="00B16789">
        <w:rPr>
          <w:rFonts w:ascii="Arial" w:eastAsia="Calibri" w:hAnsi="Arial" w:cs="Arial"/>
          <w:sz w:val="22"/>
          <w:szCs w:val="22"/>
          <w:lang w:eastAsia="en-US"/>
        </w:rPr>
        <w:t>ala de Sessões, 03 de março de 2022.</w:t>
      </w:r>
    </w:p>
    <w:p w14:paraId="1E1E5A98" w14:textId="77777777" w:rsidR="00266BBF" w:rsidRDefault="00266BBF" w:rsidP="00B16789">
      <w:pPr>
        <w:jc w:val="center"/>
        <w:rPr>
          <w:rFonts w:ascii="Arial" w:hAnsi="Arial" w:cs="Arial"/>
          <w:sz w:val="22"/>
          <w:szCs w:val="22"/>
          <w:lang w:eastAsia="en-US"/>
        </w:rPr>
      </w:pPr>
    </w:p>
    <w:p w14:paraId="155498BD" w14:textId="77777777" w:rsidR="00B16789" w:rsidRPr="00B16789" w:rsidRDefault="00B16789" w:rsidP="00B16789">
      <w:pPr>
        <w:jc w:val="center"/>
        <w:rPr>
          <w:rFonts w:ascii="Arial" w:hAnsi="Arial" w:cs="Arial"/>
          <w:sz w:val="22"/>
          <w:szCs w:val="22"/>
          <w:lang w:eastAsia="en-US"/>
        </w:rPr>
      </w:pPr>
      <w:r w:rsidRPr="00B16789">
        <w:rPr>
          <w:rFonts w:ascii="Arial" w:hAnsi="Arial" w:cs="Arial"/>
          <w:sz w:val="22"/>
          <w:szCs w:val="22"/>
          <w:lang w:eastAsia="en-US"/>
        </w:rPr>
        <w:t xml:space="preserve">Ver.ª Kátia Regina </w:t>
      </w:r>
      <w:proofErr w:type="spellStart"/>
      <w:r w:rsidRPr="00B16789">
        <w:rPr>
          <w:rFonts w:ascii="Arial" w:hAnsi="Arial" w:cs="Arial"/>
          <w:sz w:val="22"/>
          <w:szCs w:val="22"/>
          <w:lang w:eastAsia="en-US"/>
        </w:rPr>
        <w:t>Zummach</w:t>
      </w:r>
      <w:proofErr w:type="spellEnd"/>
    </w:p>
    <w:p w14:paraId="29798EEC" w14:textId="448E31EE" w:rsidR="004D0F4E" w:rsidRPr="00266BBF" w:rsidRDefault="00B16789" w:rsidP="00266BBF">
      <w:pPr>
        <w:jc w:val="center"/>
        <w:rPr>
          <w:rFonts w:ascii="Arial" w:hAnsi="Arial" w:cs="Arial"/>
          <w:sz w:val="22"/>
          <w:szCs w:val="22"/>
          <w:lang w:eastAsia="en-US"/>
        </w:rPr>
      </w:pPr>
      <w:r w:rsidRPr="00B16789">
        <w:rPr>
          <w:rFonts w:ascii="Arial" w:hAnsi="Arial" w:cs="Arial"/>
          <w:sz w:val="22"/>
          <w:szCs w:val="22"/>
          <w:lang w:eastAsia="en-US"/>
        </w:rPr>
        <w:t>Bancada do PSDB</w:t>
      </w:r>
    </w:p>
    <w:sectPr w:rsidR="004D0F4E" w:rsidRPr="00266BBF" w:rsidSect="000F3063">
      <w:headerReference w:type="default" r:id="rId8"/>
      <w:footerReference w:type="default" r:id="rId9"/>
      <w:pgSz w:w="11907" w:h="16840" w:code="9"/>
      <w:pgMar w:top="1276" w:right="1134" w:bottom="568" w:left="1701" w:header="720" w:footer="52"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25326" w14:textId="77777777" w:rsidR="004F68D9" w:rsidRDefault="004F68D9" w:rsidP="004F68D9">
      <w:r>
        <w:separator/>
      </w:r>
    </w:p>
  </w:endnote>
  <w:endnote w:type="continuationSeparator" w:id="0">
    <w:p w14:paraId="70C64E21" w14:textId="77777777" w:rsidR="004F68D9" w:rsidRDefault="004F68D9" w:rsidP="004F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914F" w14:textId="5799C471" w:rsidR="008838F4" w:rsidRDefault="008838F4" w:rsidP="008838F4">
    <w:pPr>
      <w:rPr>
        <w:rFonts w:ascii="Arial" w:hAnsi="Arial" w:cs="Arial"/>
        <w:sz w:val="22"/>
        <w:szCs w:val="22"/>
      </w:rPr>
    </w:pPr>
  </w:p>
  <w:p w14:paraId="51F53B72" w14:textId="77777777" w:rsidR="008838F4" w:rsidRPr="00EF54E4" w:rsidRDefault="008838F4" w:rsidP="008838F4">
    <w:pPr>
      <w:tabs>
        <w:tab w:val="center" w:pos="4252"/>
        <w:tab w:val="right" w:pos="8504"/>
      </w:tabs>
      <w:suppressAutoHyphens/>
      <w:jc w:val="center"/>
      <w:rPr>
        <w:rFonts w:ascii="Arial" w:hAnsi="Arial" w:cs="Arial"/>
        <w:sz w:val="16"/>
        <w:szCs w:val="16"/>
        <w:lang w:eastAsia="ar-SA"/>
      </w:rPr>
    </w:pPr>
    <w:r w:rsidRPr="00EF54E4">
      <w:rPr>
        <w:rFonts w:ascii="Arial" w:hAnsi="Arial" w:cs="Arial"/>
        <w:sz w:val="16"/>
        <w:szCs w:val="16"/>
        <w:lang w:eastAsia="ar-SA"/>
      </w:rPr>
      <w:t>Rua 7 de Setembro, 330 | 2º Andar | Centro | 95150-000 | 54 3281.8400</w:t>
    </w:r>
  </w:p>
  <w:p w14:paraId="47F663A6" w14:textId="77777777" w:rsidR="008838F4" w:rsidRPr="00EF54E4" w:rsidRDefault="008838F4" w:rsidP="008838F4">
    <w:pPr>
      <w:tabs>
        <w:tab w:val="center" w:pos="4252"/>
        <w:tab w:val="right" w:pos="8504"/>
      </w:tabs>
      <w:suppressAutoHyphens/>
      <w:jc w:val="center"/>
      <w:rPr>
        <w:rFonts w:ascii="Arial" w:hAnsi="Arial" w:cs="Arial"/>
        <w:sz w:val="16"/>
        <w:szCs w:val="16"/>
        <w:lang w:eastAsia="ar-SA"/>
      </w:rPr>
    </w:pPr>
    <w:r w:rsidRPr="00EF54E4">
      <w:rPr>
        <w:rFonts w:ascii="Arial" w:hAnsi="Arial" w:cs="Arial"/>
        <w:sz w:val="16"/>
        <w:szCs w:val="16"/>
        <w:lang w:eastAsia="ar-SA"/>
      </w:rPr>
      <w:t>Nova Petrópolis – RS | Jardim da Serra Gaúcha | Capital Nacional do Cooperativismo</w:t>
    </w:r>
  </w:p>
  <w:p w14:paraId="5259ABF9" w14:textId="77777777" w:rsidR="008838F4" w:rsidRPr="00EF54E4" w:rsidRDefault="00B627D2" w:rsidP="008838F4">
    <w:pPr>
      <w:tabs>
        <w:tab w:val="center" w:pos="4252"/>
        <w:tab w:val="right" w:pos="8504"/>
      </w:tabs>
      <w:suppressAutoHyphens/>
      <w:jc w:val="center"/>
      <w:rPr>
        <w:rFonts w:ascii="Arial" w:hAnsi="Arial" w:cs="Arial"/>
        <w:sz w:val="16"/>
        <w:szCs w:val="16"/>
        <w:lang w:eastAsia="ar-SA"/>
      </w:rPr>
    </w:pPr>
    <w:hyperlink r:id="rId1" w:history="1">
      <w:r w:rsidR="008838F4" w:rsidRPr="00EF54E4">
        <w:rPr>
          <w:rFonts w:ascii="Arial" w:hAnsi="Arial" w:cs="Arial"/>
          <w:color w:val="0000FF"/>
          <w:sz w:val="16"/>
          <w:szCs w:val="16"/>
          <w:lang w:eastAsia="ar-SA"/>
        </w:rPr>
        <w:t>www.novapetropolis.rs.gov.br</w:t>
      </w:r>
    </w:hyperlink>
  </w:p>
  <w:p w14:paraId="7453ADB5" w14:textId="5E3FFB55" w:rsidR="008838F4" w:rsidRDefault="008838F4">
    <w:pPr>
      <w:pStyle w:val="Rodap"/>
    </w:pPr>
  </w:p>
  <w:p w14:paraId="14221BC2" w14:textId="77777777" w:rsidR="00EF54E4" w:rsidRDefault="00EF54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4A2C6" w14:textId="77777777" w:rsidR="004F68D9" w:rsidRDefault="004F68D9" w:rsidP="004F68D9">
      <w:r>
        <w:separator/>
      </w:r>
    </w:p>
  </w:footnote>
  <w:footnote w:type="continuationSeparator" w:id="0">
    <w:p w14:paraId="276BC3BE" w14:textId="77777777" w:rsidR="004F68D9" w:rsidRDefault="004F68D9" w:rsidP="004F6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83D5" w14:textId="77777777" w:rsidR="004F68D9" w:rsidRPr="00593A61" w:rsidRDefault="004F68D9" w:rsidP="004F68D9">
    <w:pPr>
      <w:tabs>
        <w:tab w:val="center" w:pos="4252"/>
        <w:tab w:val="right" w:pos="8504"/>
      </w:tabs>
      <w:suppressAutoHyphens/>
      <w:jc w:val="center"/>
      <w:rPr>
        <w:sz w:val="22"/>
        <w:szCs w:val="22"/>
        <w:lang w:eastAsia="ar-SA"/>
      </w:rPr>
    </w:pPr>
    <w:r w:rsidRPr="00593A61">
      <w:rPr>
        <w:noProof/>
        <w:sz w:val="22"/>
        <w:szCs w:val="22"/>
      </w:rPr>
      <w:drawing>
        <wp:anchor distT="0" distB="0" distL="114300" distR="114300" simplePos="0" relativeHeight="251659264" behindDoc="1" locked="0" layoutInCell="1" allowOverlap="1" wp14:anchorId="45261C15" wp14:editId="6210294B">
          <wp:simplePos x="0" y="0"/>
          <wp:positionH relativeFrom="column">
            <wp:posOffset>2446655</wp:posOffset>
          </wp:positionH>
          <wp:positionV relativeFrom="paragraph">
            <wp:posOffset>-312420</wp:posOffset>
          </wp:positionV>
          <wp:extent cx="715645" cy="893445"/>
          <wp:effectExtent l="0" t="0" r="8255" b="1905"/>
          <wp:wrapTight wrapText="bothSides">
            <wp:wrapPolygon edited="0">
              <wp:start x="0" y="0"/>
              <wp:lineTo x="0" y="21186"/>
              <wp:lineTo x="21274" y="21186"/>
              <wp:lineTo x="21274" y="0"/>
              <wp:lineTo x="0" y="0"/>
            </wp:wrapPolygon>
          </wp:wrapTight>
          <wp:docPr id="7" name="Imagem 7" descr="Brasão Nova Petrópolis -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a Petrópolis - 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6892D" w14:textId="77777777" w:rsidR="004F68D9" w:rsidRPr="00593A61" w:rsidRDefault="004F68D9" w:rsidP="004F68D9">
    <w:pPr>
      <w:tabs>
        <w:tab w:val="center" w:pos="4252"/>
        <w:tab w:val="right" w:pos="8504"/>
      </w:tabs>
      <w:suppressAutoHyphens/>
      <w:jc w:val="center"/>
      <w:rPr>
        <w:sz w:val="22"/>
        <w:szCs w:val="22"/>
        <w:lang w:eastAsia="ar-SA"/>
      </w:rPr>
    </w:pPr>
  </w:p>
  <w:p w14:paraId="5699547E" w14:textId="77777777" w:rsidR="004F68D9" w:rsidRPr="00593A61" w:rsidRDefault="004F68D9" w:rsidP="004F68D9">
    <w:pPr>
      <w:tabs>
        <w:tab w:val="center" w:pos="4252"/>
        <w:tab w:val="right" w:pos="8504"/>
      </w:tabs>
      <w:suppressAutoHyphens/>
      <w:jc w:val="center"/>
      <w:rPr>
        <w:sz w:val="22"/>
        <w:szCs w:val="22"/>
        <w:lang w:eastAsia="ar-SA"/>
      </w:rPr>
    </w:pPr>
  </w:p>
  <w:p w14:paraId="534B5B1C" w14:textId="77777777" w:rsidR="004F68D9" w:rsidRPr="00593A61" w:rsidRDefault="004F68D9" w:rsidP="004F68D9">
    <w:pPr>
      <w:tabs>
        <w:tab w:val="center" w:pos="4252"/>
        <w:tab w:val="right" w:pos="8504"/>
      </w:tabs>
      <w:suppressAutoHyphens/>
      <w:jc w:val="center"/>
      <w:rPr>
        <w:sz w:val="22"/>
        <w:szCs w:val="22"/>
        <w:lang w:eastAsia="ar-SA"/>
      </w:rPr>
    </w:pPr>
  </w:p>
  <w:p w14:paraId="0CF32C3F" w14:textId="77777777" w:rsidR="004F68D9" w:rsidRPr="00593A61" w:rsidRDefault="004F68D9" w:rsidP="004F68D9">
    <w:pPr>
      <w:tabs>
        <w:tab w:val="center" w:pos="4252"/>
        <w:tab w:val="right" w:pos="8504"/>
      </w:tabs>
      <w:suppressAutoHyphens/>
      <w:jc w:val="center"/>
      <w:rPr>
        <w:rFonts w:ascii="Arial" w:hAnsi="Arial" w:cs="Arial"/>
        <w:sz w:val="20"/>
        <w:szCs w:val="20"/>
        <w:lang w:eastAsia="ar-SA"/>
      </w:rPr>
    </w:pPr>
    <w:r w:rsidRPr="00593A61">
      <w:rPr>
        <w:rFonts w:ascii="Arial" w:hAnsi="Arial" w:cs="Arial"/>
        <w:sz w:val="20"/>
        <w:szCs w:val="20"/>
        <w:lang w:eastAsia="ar-SA"/>
      </w:rPr>
      <w:t>Prefeitura Municipal de Nova Petrópolis</w:t>
    </w:r>
  </w:p>
  <w:p w14:paraId="67F53604" w14:textId="77777777" w:rsidR="004F68D9" w:rsidRPr="00593A61" w:rsidRDefault="004F68D9" w:rsidP="004F68D9">
    <w:pPr>
      <w:tabs>
        <w:tab w:val="center" w:pos="4252"/>
        <w:tab w:val="right" w:pos="8504"/>
      </w:tabs>
      <w:suppressAutoHyphens/>
      <w:jc w:val="center"/>
      <w:rPr>
        <w:rFonts w:ascii="Arial" w:hAnsi="Arial" w:cs="Arial"/>
        <w:sz w:val="20"/>
        <w:szCs w:val="20"/>
        <w:lang w:eastAsia="ar-SA"/>
      </w:rPr>
    </w:pPr>
    <w:r w:rsidRPr="00593A61">
      <w:rPr>
        <w:rFonts w:ascii="Arial" w:hAnsi="Arial" w:cs="Arial"/>
        <w:sz w:val="20"/>
        <w:szCs w:val="20"/>
        <w:lang w:eastAsia="ar-SA"/>
      </w:rPr>
      <w:t>Rio Grande do Sul</w:t>
    </w:r>
  </w:p>
  <w:p w14:paraId="14E36210" w14:textId="77777777" w:rsidR="004F68D9" w:rsidRDefault="004F68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6668"/>
    <w:multiLevelType w:val="hybridMultilevel"/>
    <w:tmpl w:val="AEB04C68"/>
    <w:lvl w:ilvl="0" w:tplc="C7FA446A">
      <w:start w:val="1"/>
      <w:numFmt w:val="lowerLetter"/>
      <w:lvlText w:val="%1)"/>
      <w:lvlJc w:val="left"/>
      <w:pPr>
        <w:ind w:left="1495" w:hanging="360"/>
      </w:pPr>
      <w:rPr>
        <w:rFonts w:ascii="Arial" w:eastAsia="Times New Roman" w:hAnsi="Arial" w:cs="Arial"/>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 w15:restartNumberingAfterBreak="0">
    <w:nsid w:val="1311297A"/>
    <w:multiLevelType w:val="hybridMultilevel"/>
    <w:tmpl w:val="6B065D62"/>
    <w:lvl w:ilvl="0" w:tplc="B93E0B9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55600E10"/>
    <w:multiLevelType w:val="hybridMultilevel"/>
    <w:tmpl w:val="8A86A860"/>
    <w:lvl w:ilvl="0" w:tplc="7EA89848">
      <w:start w:val="1"/>
      <w:numFmt w:val="upperRoman"/>
      <w:lvlText w:val="%1-"/>
      <w:lvlJc w:val="left"/>
      <w:pPr>
        <w:tabs>
          <w:tab w:val="num" w:pos="1991"/>
        </w:tabs>
        <w:ind w:left="1991" w:hanging="114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CF"/>
    <w:rsid w:val="000075FF"/>
    <w:rsid w:val="000456AA"/>
    <w:rsid w:val="000849F1"/>
    <w:rsid w:val="000A0CFD"/>
    <w:rsid w:val="000B2DD0"/>
    <w:rsid w:val="000E6FC3"/>
    <w:rsid w:val="000F3063"/>
    <w:rsid w:val="00101236"/>
    <w:rsid w:val="001164B3"/>
    <w:rsid w:val="00134F8F"/>
    <w:rsid w:val="00141247"/>
    <w:rsid w:val="00196F7D"/>
    <w:rsid w:val="001E4151"/>
    <w:rsid w:val="001F688E"/>
    <w:rsid w:val="00200656"/>
    <w:rsid w:val="00202C12"/>
    <w:rsid w:val="0020370D"/>
    <w:rsid w:val="002548C4"/>
    <w:rsid w:val="00256B0F"/>
    <w:rsid w:val="00266BBF"/>
    <w:rsid w:val="00267666"/>
    <w:rsid w:val="002D0C5B"/>
    <w:rsid w:val="00333E9D"/>
    <w:rsid w:val="003434A2"/>
    <w:rsid w:val="00350F6D"/>
    <w:rsid w:val="00352832"/>
    <w:rsid w:val="0037486C"/>
    <w:rsid w:val="00383555"/>
    <w:rsid w:val="00397E53"/>
    <w:rsid w:val="003A26BC"/>
    <w:rsid w:val="003A3928"/>
    <w:rsid w:val="003B5F28"/>
    <w:rsid w:val="003C2203"/>
    <w:rsid w:val="003D1426"/>
    <w:rsid w:val="003D2F49"/>
    <w:rsid w:val="003F20AE"/>
    <w:rsid w:val="004003A7"/>
    <w:rsid w:val="00412D0F"/>
    <w:rsid w:val="00423283"/>
    <w:rsid w:val="00427354"/>
    <w:rsid w:val="0042773C"/>
    <w:rsid w:val="00427F4D"/>
    <w:rsid w:val="00432CC0"/>
    <w:rsid w:val="00434D55"/>
    <w:rsid w:val="00435880"/>
    <w:rsid w:val="00472AAC"/>
    <w:rsid w:val="00496D42"/>
    <w:rsid w:val="00497BF0"/>
    <w:rsid w:val="004A4A78"/>
    <w:rsid w:val="004C1326"/>
    <w:rsid w:val="004C705B"/>
    <w:rsid w:val="004D0F4E"/>
    <w:rsid w:val="004E071C"/>
    <w:rsid w:val="004E0878"/>
    <w:rsid w:val="004E32F4"/>
    <w:rsid w:val="004F68D9"/>
    <w:rsid w:val="00502CE8"/>
    <w:rsid w:val="00527E45"/>
    <w:rsid w:val="00542BE6"/>
    <w:rsid w:val="00543D9B"/>
    <w:rsid w:val="00546418"/>
    <w:rsid w:val="00561C26"/>
    <w:rsid w:val="005621B8"/>
    <w:rsid w:val="00574006"/>
    <w:rsid w:val="00576F53"/>
    <w:rsid w:val="00582B46"/>
    <w:rsid w:val="00590802"/>
    <w:rsid w:val="005B03DB"/>
    <w:rsid w:val="005C530B"/>
    <w:rsid w:val="006101AF"/>
    <w:rsid w:val="006143CF"/>
    <w:rsid w:val="00622BAF"/>
    <w:rsid w:val="0063375B"/>
    <w:rsid w:val="00643D64"/>
    <w:rsid w:val="00644819"/>
    <w:rsid w:val="0065327E"/>
    <w:rsid w:val="0066572A"/>
    <w:rsid w:val="006657D6"/>
    <w:rsid w:val="00665D3C"/>
    <w:rsid w:val="00672E1F"/>
    <w:rsid w:val="00687C07"/>
    <w:rsid w:val="006B559F"/>
    <w:rsid w:val="006E0B4B"/>
    <w:rsid w:val="006E2FE6"/>
    <w:rsid w:val="006F5A49"/>
    <w:rsid w:val="00711794"/>
    <w:rsid w:val="007500F7"/>
    <w:rsid w:val="0075470A"/>
    <w:rsid w:val="007556D3"/>
    <w:rsid w:val="007916AC"/>
    <w:rsid w:val="00791739"/>
    <w:rsid w:val="007955CC"/>
    <w:rsid w:val="007B5D44"/>
    <w:rsid w:val="007D0106"/>
    <w:rsid w:val="007F62A2"/>
    <w:rsid w:val="0082790C"/>
    <w:rsid w:val="0085738F"/>
    <w:rsid w:val="00872F92"/>
    <w:rsid w:val="008838F4"/>
    <w:rsid w:val="00886B3D"/>
    <w:rsid w:val="008B72CD"/>
    <w:rsid w:val="008C532A"/>
    <w:rsid w:val="008D3362"/>
    <w:rsid w:val="00904ABF"/>
    <w:rsid w:val="00925CDE"/>
    <w:rsid w:val="009C09BE"/>
    <w:rsid w:val="009D3DB0"/>
    <w:rsid w:val="009E5E2D"/>
    <w:rsid w:val="009F2271"/>
    <w:rsid w:val="009F6DFD"/>
    <w:rsid w:val="00A32308"/>
    <w:rsid w:val="00A6240C"/>
    <w:rsid w:val="00A94B34"/>
    <w:rsid w:val="00AA6233"/>
    <w:rsid w:val="00AB508A"/>
    <w:rsid w:val="00AD0E6E"/>
    <w:rsid w:val="00AD17ED"/>
    <w:rsid w:val="00AE5000"/>
    <w:rsid w:val="00B0119A"/>
    <w:rsid w:val="00B03354"/>
    <w:rsid w:val="00B16789"/>
    <w:rsid w:val="00B36491"/>
    <w:rsid w:val="00B3729F"/>
    <w:rsid w:val="00B46678"/>
    <w:rsid w:val="00B54D95"/>
    <w:rsid w:val="00B627D2"/>
    <w:rsid w:val="00B763F5"/>
    <w:rsid w:val="00BA15C0"/>
    <w:rsid w:val="00BB6A90"/>
    <w:rsid w:val="00BC4E0D"/>
    <w:rsid w:val="00BC5614"/>
    <w:rsid w:val="00BE1C44"/>
    <w:rsid w:val="00BF008C"/>
    <w:rsid w:val="00C05AEE"/>
    <w:rsid w:val="00C15C23"/>
    <w:rsid w:val="00C30E71"/>
    <w:rsid w:val="00C31C1B"/>
    <w:rsid w:val="00C407AA"/>
    <w:rsid w:val="00C41904"/>
    <w:rsid w:val="00C5583A"/>
    <w:rsid w:val="00C65329"/>
    <w:rsid w:val="00C66B25"/>
    <w:rsid w:val="00C67621"/>
    <w:rsid w:val="00CE0047"/>
    <w:rsid w:val="00CF158A"/>
    <w:rsid w:val="00CF5545"/>
    <w:rsid w:val="00D14CC2"/>
    <w:rsid w:val="00D17526"/>
    <w:rsid w:val="00D3324C"/>
    <w:rsid w:val="00D3599F"/>
    <w:rsid w:val="00D65440"/>
    <w:rsid w:val="00DA0D62"/>
    <w:rsid w:val="00DB616B"/>
    <w:rsid w:val="00DC1A55"/>
    <w:rsid w:val="00DC3BF3"/>
    <w:rsid w:val="00DD7546"/>
    <w:rsid w:val="00DF5ADE"/>
    <w:rsid w:val="00E0450A"/>
    <w:rsid w:val="00E27B62"/>
    <w:rsid w:val="00E47EFD"/>
    <w:rsid w:val="00E47FBC"/>
    <w:rsid w:val="00E92440"/>
    <w:rsid w:val="00ED2946"/>
    <w:rsid w:val="00EF54E4"/>
    <w:rsid w:val="00EF662B"/>
    <w:rsid w:val="00F05BF8"/>
    <w:rsid w:val="00F17CE8"/>
    <w:rsid w:val="00F254E9"/>
    <w:rsid w:val="00F30FA5"/>
    <w:rsid w:val="00F47289"/>
    <w:rsid w:val="00F82885"/>
    <w:rsid w:val="00F830E2"/>
    <w:rsid w:val="00FA3835"/>
    <w:rsid w:val="00FA4732"/>
    <w:rsid w:val="00FA7CCF"/>
    <w:rsid w:val="00FB7AE3"/>
    <w:rsid w:val="00FC545C"/>
    <w:rsid w:val="00FD20FC"/>
    <w:rsid w:val="00FD663E"/>
    <w:rsid w:val="00FE4B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6B136C"/>
  <w15:docId w15:val="{DD3530C5-4075-45FC-BDCA-B1EB9C84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CCF"/>
    <w:pPr>
      <w:spacing w:after="0" w:line="240" w:lineRule="auto"/>
    </w:pPr>
    <w:rPr>
      <w:rFonts w:ascii="Times New Roman" w:eastAsia="Times New Roman" w:hAnsi="Times New Roman" w:cs="Times New Roman"/>
      <w:sz w:val="28"/>
      <w:szCs w:val="24"/>
      <w:lang w:eastAsia="pt-BR"/>
    </w:rPr>
  </w:style>
  <w:style w:type="paragraph" w:styleId="Ttulo4">
    <w:name w:val="heading 4"/>
    <w:basedOn w:val="Normal"/>
    <w:next w:val="Normal"/>
    <w:link w:val="Ttulo4Char"/>
    <w:qFormat/>
    <w:rsid w:val="00FA7CCF"/>
    <w:pPr>
      <w:keepNext/>
      <w:widowControl w:val="0"/>
      <w:autoSpaceDE w:val="0"/>
      <w:autoSpaceDN w:val="0"/>
      <w:adjustRightInd w:val="0"/>
      <w:spacing w:before="240" w:after="60"/>
      <w:outlineLvl w:val="3"/>
    </w:pPr>
    <w:rPr>
      <w:b/>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FA7CCF"/>
    <w:rPr>
      <w:rFonts w:ascii="Times New Roman" w:eastAsia="Times New Roman" w:hAnsi="Times New Roman" w:cs="Times New Roman"/>
      <w:b/>
      <w:bCs/>
      <w:sz w:val="28"/>
      <w:szCs w:val="28"/>
      <w:lang w:eastAsia="pt-BR"/>
    </w:rPr>
  </w:style>
  <w:style w:type="paragraph" w:styleId="PargrafodaLista">
    <w:name w:val="List Paragraph"/>
    <w:basedOn w:val="Normal"/>
    <w:uiPriority w:val="34"/>
    <w:qFormat/>
    <w:rsid w:val="00D3599F"/>
    <w:pPr>
      <w:ind w:left="720"/>
      <w:contextualSpacing/>
    </w:pPr>
  </w:style>
  <w:style w:type="paragraph" w:styleId="Cabealho">
    <w:name w:val="header"/>
    <w:basedOn w:val="Normal"/>
    <w:link w:val="CabealhoChar"/>
    <w:uiPriority w:val="99"/>
    <w:unhideWhenUsed/>
    <w:rsid w:val="004F68D9"/>
    <w:pPr>
      <w:tabs>
        <w:tab w:val="center" w:pos="4252"/>
        <w:tab w:val="right" w:pos="8504"/>
      </w:tabs>
    </w:pPr>
  </w:style>
  <w:style w:type="character" w:customStyle="1" w:styleId="CabealhoChar">
    <w:name w:val="Cabeçalho Char"/>
    <w:basedOn w:val="Fontepargpadro"/>
    <w:link w:val="Cabealho"/>
    <w:uiPriority w:val="99"/>
    <w:rsid w:val="004F68D9"/>
    <w:rPr>
      <w:rFonts w:ascii="Times New Roman" w:eastAsia="Times New Roman" w:hAnsi="Times New Roman" w:cs="Times New Roman"/>
      <w:sz w:val="28"/>
      <w:szCs w:val="24"/>
      <w:lang w:eastAsia="pt-BR"/>
    </w:rPr>
  </w:style>
  <w:style w:type="paragraph" w:styleId="Rodap">
    <w:name w:val="footer"/>
    <w:basedOn w:val="Normal"/>
    <w:link w:val="RodapChar"/>
    <w:uiPriority w:val="99"/>
    <w:unhideWhenUsed/>
    <w:rsid w:val="004F68D9"/>
    <w:pPr>
      <w:tabs>
        <w:tab w:val="center" w:pos="4252"/>
        <w:tab w:val="right" w:pos="8504"/>
      </w:tabs>
    </w:pPr>
  </w:style>
  <w:style w:type="character" w:customStyle="1" w:styleId="RodapChar">
    <w:name w:val="Rodapé Char"/>
    <w:basedOn w:val="Fontepargpadro"/>
    <w:link w:val="Rodap"/>
    <w:uiPriority w:val="99"/>
    <w:rsid w:val="004F68D9"/>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5B03DB"/>
    <w:rPr>
      <w:rFonts w:ascii="Segoe UI" w:hAnsi="Segoe UI" w:cs="Segoe UI"/>
      <w:sz w:val="18"/>
      <w:szCs w:val="18"/>
    </w:rPr>
  </w:style>
  <w:style w:type="character" w:customStyle="1" w:styleId="TextodebaloChar">
    <w:name w:val="Texto de balão Char"/>
    <w:basedOn w:val="Fontepargpadro"/>
    <w:link w:val="Textodebalo"/>
    <w:uiPriority w:val="99"/>
    <w:semiHidden/>
    <w:rsid w:val="005B03DB"/>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04-2006/2005/lei/l1110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vapetropoli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976</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Franciele Luciana de Souza Fagundes</cp:lastModifiedBy>
  <cp:revision>15</cp:revision>
  <cp:lastPrinted>2022-04-13T19:14:00Z</cp:lastPrinted>
  <dcterms:created xsi:type="dcterms:W3CDTF">2022-04-13T18:58:00Z</dcterms:created>
  <dcterms:modified xsi:type="dcterms:W3CDTF">2022-04-13T19:16:00Z</dcterms:modified>
</cp:coreProperties>
</file>